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36E" w:rsidRDefault="005F0DAD" w:rsidP="005F30E0">
      <w:pPr>
        <w:jc w:val="center"/>
        <w:rPr>
          <w:b/>
        </w:rPr>
      </w:pPr>
      <w:r>
        <w:rPr>
          <w:b/>
        </w:rPr>
        <w:t xml:space="preserve">АННОТАЦИИ И РЕЦЕНЗИИ </w:t>
      </w:r>
      <w:r w:rsidR="00B4236E" w:rsidRPr="00B90F86">
        <w:rPr>
          <w:b/>
        </w:rPr>
        <w:t xml:space="preserve"> ПР</w:t>
      </w:r>
      <w:r w:rsidR="00FD475F">
        <w:rPr>
          <w:b/>
        </w:rPr>
        <w:t>ОЕКТОВ ПРИЗЕРОВ КОНКУРСА 2020 ГОДА</w:t>
      </w:r>
    </w:p>
    <w:p w:rsidR="005F0DAD" w:rsidRPr="00DE137E" w:rsidRDefault="005F0DAD" w:rsidP="00B4236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E137E">
        <w:rPr>
          <w:rFonts w:ascii="Times New Roman" w:hAnsi="Times New Roman" w:cs="Times New Roman"/>
          <w:b/>
          <w:i/>
          <w:sz w:val="24"/>
          <w:szCs w:val="24"/>
        </w:rPr>
        <w:t>Архитектурная деятельность.</w:t>
      </w:r>
    </w:p>
    <w:p w:rsidR="005F0DAD" w:rsidRPr="00FD475F" w:rsidRDefault="005F0DAD" w:rsidP="005F0D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75F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- </w:t>
      </w:r>
      <w:r w:rsidRPr="00FD475F">
        <w:rPr>
          <w:rFonts w:ascii="Times New Roman" w:hAnsi="Times New Roman" w:cs="Times New Roman"/>
          <w:i/>
          <w:sz w:val="24"/>
          <w:szCs w:val="24"/>
        </w:rPr>
        <w:t>Лучшая концепция объекта в сфере образования</w:t>
      </w:r>
    </w:p>
    <w:p w:rsidR="005F0DAD" w:rsidRPr="00FD475F" w:rsidRDefault="005F30E0" w:rsidP="005F0DA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475F">
        <w:rPr>
          <w:rFonts w:ascii="Times New Roman" w:hAnsi="Times New Roman" w:cs="Times New Roman"/>
          <w:b/>
          <w:i/>
          <w:sz w:val="24"/>
          <w:szCs w:val="24"/>
        </w:rPr>
        <w:t xml:space="preserve">Предложение - </w:t>
      </w:r>
      <w:r w:rsidR="009C068B" w:rsidRPr="00FD475F">
        <w:rPr>
          <w:rFonts w:ascii="Times New Roman" w:hAnsi="Times New Roman" w:cs="Times New Roman"/>
          <w:b/>
          <w:i/>
          <w:sz w:val="24"/>
          <w:szCs w:val="24"/>
        </w:rPr>
        <w:t>1 место</w:t>
      </w:r>
    </w:p>
    <w:p w:rsidR="00B4236E" w:rsidRPr="00FD475F" w:rsidRDefault="00B4236E" w:rsidP="007A7A8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75F">
        <w:rPr>
          <w:rFonts w:ascii="Times New Roman" w:hAnsi="Times New Roman" w:cs="Times New Roman"/>
          <w:b/>
          <w:sz w:val="24"/>
          <w:szCs w:val="24"/>
        </w:rPr>
        <w:t xml:space="preserve">Наименование  -      </w:t>
      </w:r>
      <w:r w:rsidRPr="00FD475F">
        <w:rPr>
          <w:rFonts w:ascii="Times New Roman" w:hAnsi="Times New Roman" w:cs="Times New Roman"/>
          <w:sz w:val="24"/>
          <w:szCs w:val="24"/>
        </w:rPr>
        <w:t>Центр цвета</w:t>
      </w:r>
    </w:p>
    <w:p w:rsidR="005F30E0" w:rsidRPr="00FD475F" w:rsidRDefault="005F30E0" w:rsidP="005F30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75F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="00B34C72" w:rsidRPr="00FD475F">
        <w:rPr>
          <w:rFonts w:ascii="Times New Roman" w:hAnsi="Times New Roman" w:cs="Times New Roman"/>
          <w:b/>
          <w:sz w:val="24"/>
          <w:szCs w:val="24"/>
        </w:rPr>
        <w:t>–</w:t>
      </w:r>
      <w:r w:rsidRPr="00FD475F">
        <w:rPr>
          <w:rFonts w:ascii="Times New Roman" w:hAnsi="Times New Roman" w:cs="Times New Roman"/>
          <w:sz w:val="24"/>
          <w:szCs w:val="24"/>
        </w:rPr>
        <w:t xml:space="preserve"> СамГТУ</w:t>
      </w:r>
      <w:r w:rsidR="00B34C72" w:rsidRPr="00FD475F">
        <w:rPr>
          <w:rFonts w:ascii="Times New Roman" w:hAnsi="Times New Roman" w:cs="Times New Roman"/>
          <w:sz w:val="24"/>
          <w:szCs w:val="24"/>
        </w:rPr>
        <w:t>, кафедра Архитектуры.</w:t>
      </w:r>
    </w:p>
    <w:p w:rsidR="00B34C72" w:rsidRPr="00FD475F" w:rsidRDefault="00B34C72" w:rsidP="00B34C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75F">
        <w:rPr>
          <w:rFonts w:ascii="Times New Roman" w:hAnsi="Times New Roman" w:cs="Times New Roman"/>
          <w:b/>
          <w:sz w:val="24"/>
          <w:szCs w:val="24"/>
        </w:rPr>
        <w:t>Контакты:</w:t>
      </w:r>
      <w:r w:rsidRPr="00FD475F">
        <w:rPr>
          <w:rFonts w:ascii="Times New Roman" w:hAnsi="Times New Roman" w:cs="Times New Roman"/>
          <w:sz w:val="24"/>
          <w:szCs w:val="24"/>
        </w:rPr>
        <w:t xml:space="preserve"> Аверина Полина Олеговна; тел.: 8 96 77 66 88 71; </w:t>
      </w:r>
    </w:p>
    <w:p w:rsidR="00B34C72" w:rsidRPr="00FD475F" w:rsidRDefault="00B34C72" w:rsidP="00B34C7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475F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7" w:tgtFrame="_blank" w:history="1">
        <w:r w:rsidRPr="00FD475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polina.averina.1995@mail.ru</w:t>
        </w:r>
      </w:hyperlink>
    </w:p>
    <w:p w:rsidR="00B4236E" w:rsidRPr="00FD475F" w:rsidRDefault="005F30E0" w:rsidP="00B42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75F">
        <w:rPr>
          <w:rFonts w:ascii="Times New Roman" w:hAnsi="Times New Roman" w:cs="Times New Roman"/>
          <w:b/>
          <w:sz w:val="24"/>
          <w:szCs w:val="24"/>
        </w:rPr>
        <w:t>Авторский коллектив</w:t>
      </w:r>
      <w:r w:rsidR="00B4236E" w:rsidRPr="00FD475F">
        <w:rPr>
          <w:rFonts w:ascii="Times New Roman" w:hAnsi="Times New Roman" w:cs="Times New Roman"/>
          <w:b/>
          <w:sz w:val="24"/>
          <w:szCs w:val="24"/>
        </w:rPr>
        <w:t xml:space="preserve"> -   </w:t>
      </w:r>
      <w:r w:rsidR="00B4236E" w:rsidRPr="00FD475F">
        <w:rPr>
          <w:rFonts w:ascii="Times New Roman" w:hAnsi="Times New Roman" w:cs="Times New Roman"/>
          <w:sz w:val="24"/>
          <w:szCs w:val="24"/>
        </w:rPr>
        <w:t>Аверина П.О., Самогоров В.А.,  Фадеев А.В.</w:t>
      </w:r>
    </w:p>
    <w:p w:rsidR="00B34C72" w:rsidRPr="00FD475F" w:rsidRDefault="00B34C72" w:rsidP="00B42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75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FD475F">
        <w:rPr>
          <w:rFonts w:ascii="Times New Roman" w:hAnsi="Times New Roman" w:cs="Times New Roman"/>
          <w:sz w:val="24"/>
          <w:szCs w:val="24"/>
        </w:rPr>
        <w:t xml:space="preserve">Проект  выполнен под руководством </w:t>
      </w:r>
      <w:r w:rsidRPr="00FD475F">
        <w:rPr>
          <w:rFonts w:ascii="Times New Roman" w:eastAsia="Calibri" w:hAnsi="Times New Roman" w:cs="Times New Roman"/>
          <w:color w:val="2E2D2C"/>
          <w:sz w:val="24"/>
          <w:szCs w:val="24"/>
          <w:shd w:val="clear" w:color="auto" w:fill="FFFFFF"/>
        </w:rPr>
        <w:t>кандидата архитектуры, профессора, Советника РААСН, члена Союза Архитекторов России - </w:t>
      </w:r>
      <w:r w:rsidRPr="00FD475F">
        <w:rPr>
          <w:rFonts w:ascii="Times New Roman" w:hAnsi="Times New Roman" w:cs="Times New Roman"/>
          <w:sz w:val="24"/>
          <w:szCs w:val="24"/>
        </w:rPr>
        <w:t>Самогорова Виталия Александровича.</w:t>
      </w:r>
    </w:p>
    <w:p w:rsidR="00B34C72" w:rsidRPr="00FD475F" w:rsidRDefault="00B34C72" w:rsidP="00B34C7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75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D475F">
        <w:rPr>
          <w:rFonts w:ascii="Times New Roman" w:eastAsia="Calibri" w:hAnsi="Times New Roman" w:cs="Times New Roman"/>
          <w:iCs/>
          <w:color w:val="212529"/>
          <w:sz w:val="24"/>
          <w:szCs w:val="24"/>
          <w:shd w:val="clear" w:color="auto" w:fill="FFFFFF"/>
        </w:rPr>
        <w:t>Самогоров Виталий Александрович состоит в Союзе архитекторов РФ с 1991 года. В настоящее время он является профессором и заведующим кафедрой «Архитектура» Самарского Государственного архитектурно-строительного университета. Он творчески сочетает педагогическую деятельность с проектной деятельностью в архитектурной мастерской. Автор многих значимых проектов. Им написана монография на тему: «Архитектура и градостроительство Самары 1920-х – начала 1940-х годов» (в соавторстве с А.К. Синельником) и монография на тему: «Деревянная и каменно-деревянная архитектура Самары конца XIX – начала XX веков» (в соавторстве в Е.А. Сысоевой и Ю.Д. Черной), «Фабрика-кухня в Самаре. Архитектор Е.Н. Максимова» (в соавторстве с В.Л. Пастушенко и А.С. Исаковым), ставшие результатом многолетних исследований автора в области региональной архитектуры Самары.</w:t>
      </w:r>
    </w:p>
    <w:p w:rsidR="00B4236E" w:rsidRPr="00FD475F" w:rsidRDefault="00B4236E" w:rsidP="00B423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475F">
        <w:rPr>
          <w:rFonts w:ascii="Times New Roman" w:hAnsi="Times New Roman" w:cs="Times New Roman"/>
          <w:b/>
          <w:sz w:val="24"/>
          <w:szCs w:val="24"/>
        </w:rPr>
        <w:t>Объект оценивается конкурсной комиссией на соответствие следующим критериям:</w:t>
      </w:r>
    </w:p>
    <w:p w:rsidR="00B4236E" w:rsidRPr="00FD475F" w:rsidRDefault="00B4236E" w:rsidP="00B42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75F">
        <w:rPr>
          <w:rFonts w:ascii="Times New Roman" w:hAnsi="Times New Roman" w:cs="Times New Roman"/>
          <w:sz w:val="24"/>
          <w:szCs w:val="24"/>
        </w:rPr>
        <w:t>- оригинальность архитектурной концепции;</w:t>
      </w:r>
    </w:p>
    <w:p w:rsidR="00B4236E" w:rsidRPr="00FD475F" w:rsidRDefault="00B4236E" w:rsidP="00B42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75F">
        <w:rPr>
          <w:rFonts w:ascii="Times New Roman" w:hAnsi="Times New Roman" w:cs="Times New Roman"/>
          <w:sz w:val="24"/>
          <w:szCs w:val="24"/>
        </w:rPr>
        <w:t>- техническое оснащение объекта;</w:t>
      </w:r>
    </w:p>
    <w:p w:rsidR="00B4236E" w:rsidRPr="00FD475F" w:rsidRDefault="00B4236E" w:rsidP="00B42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75F">
        <w:rPr>
          <w:rFonts w:ascii="Times New Roman" w:hAnsi="Times New Roman" w:cs="Times New Roman"/>
          <w:sz w:val="24"/>
          <w:szCs w:val="24"/>
        </w:rPr>
        <w:t>- социальная значимость, набор и полнота предоставляемых услуг;</w:t>
      </w:r>
    </w:p>
    <w:p w:rsidR="00B4236E" w:rsidRPr="00FD475F" w:rsidRDefault="00B4236E" w:rsidP="00B42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75F">
        <w:rPr>
          <w:rFonts w:ascii="Times New Roman" w:hAnsi="Times New Roman" w:cs="Times New Roman"/>
          <w:b/>
          <w:sz w:val="24"/>
          <w:szCs w:val="24"/>
        </w:rPr>
        <w:t xml:space="preserve">Демонстрационный материал: </w:t>
      </w:r>
      <w:r w:rsidRPr="00FD475F">
        <w:rPr>
          <w:rFonts w:ascii="Times New Roman" w:hAnsi="Times New Roman" w:cs="Times New Roman"/>
          <w:sz w:val="24"/>
          <w:szCs w:val="24"/>
        </w:rPr>
        <w:t>видео, файлы pdf.  Предоставляемая экспозиция содержит в себе:</w:t>
      </w:r>
    </w:p>
    <w:p w:rsidR="00B4236E" w:rsidRPr="00FD475F" w:rsidRDefault="00B4236E" w:rsidP="00B42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75F">
        <w:rPr>
          <w:rFonts w:ascii="Times New Roman" w:hAnsi="Times New Roman" w:cs="Times New Roman"/>
          <w:sz w:val="24"/>
          <w:szCs w:val="24"/>
        </w:rPr>
        <w:t>•</w:t>
      </w:r>
      <w:r w:rsidRPr="00FD475F">
        <w:rPr>
          <w:rFonts w:ascii="Times New Roman" w:hAnsi="Times New Roman" w:cs="Times New Roman"/>
          <w:sz w:val="24"/>
          <w:szCs w:val="24"/>
        </w:rPr>
        <w:tab/>
        <w:t>научную и теоретическую базу рассматриваемой темы;</w:t>
      </w:r>
    </w:p>
    <w:p w:rsidR="00B4236E" w:rsidRPr="00FD475F" w:rsidRDefault="00B4236E" w:rsidP="00B42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75F">
        <w:rPr>
          <w:rFonts w:ascii="Times New Roman" w:hAnsi="Times New Roman" w:cs="Times New Roman"/>
          <w:sz w:val="24"/>
          <w:szCs w:val="24"/>
        </w:rPr>
        <w:t>•</w:t>
      </w:r>
      <w:r w:rsidRPr="00FD475F">
        <w:rPr>
          <w:rFonts w:ascii="Times New Roman" w:hAnsi="Times New Roman" w:cs="Times New Roman"/>
          <w:sz w:val="24"/>
          <w:szCs w:val="24"/>
        </w:rPr>
        <w:tab/>
        <w:t>анализ зарубежных и отечественных объектов по теме;</w:t>
      </w:r>
    </w:p>
    <w:p w:rsidR="00B4236E" w:rsidRPr="00FD475F" w:rsidRDefault="00B4236E" w:rsidP="00B42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75F">
        <w:rPr>
          <w:rFonts w:ascii="Times New Roman" w:hAnsi="Times New Roman" w:cs="Times New Roman"/>
          <w:sz w:val="24"/>
          <w:szCs w:val="24"/>
        </w:rPr>
        <w:t>•</w:t>
      </w:r>
      <w:r w:rsidRPr="00FD475F">
        <w:rPr>
          <w:rFonts w:ascii="Times New Roman" w:hAnsi="Times New Roman" w:cs="Times New Roman"/>
          <w:sz w:val="24"/>
          <w:szCs w:val="24"/>
        </w:rPr>
        <w:tab/>
        <w:t>исходные планы объекта, планы проектных решений, фасады, разрезы;</w:t>
      </w:r>
    </w:p>
    <w:p w:rsidR="00B4236E" w:rsidRPr="00FD475F" w:rsidRDefault="00B4236E" w:rsidP="00B42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75F">
        <w:rPr>
          <w:rFonts w:ascii="Times New Roman" w:hAnsi="Times New Roman" w:cs="Times New Roman"/>
          <w:sz w:val="24"/>
          <w:szCs w:val="24"/>
        </w:rPr>
        <w:t>•</w:t>
      </w:r>
      <w:r w:rsidRPr="00FD475F">
        <w:rPr>
          <w:rFonts w:ascii="Times New Roman" w:hAnsi="Times New Roman" w:cs="Times New Roman"/>
          <w:sz w:val="24"/>
          <w:szCs w:val="24"/>
        </w:rPr>
        <w:tab/>
        <w:t xml:space="preserve">функциональная и конструктивная схема объекта; </w:t>
      </w:r>
    </w:p>
    <w:p w:rsidR="00B4236E" w:rsidRPr="00FD475F" w:rsidRDefault="00B4236E" w:rsidP="00B42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75F">
        <w:rPr>
          <w:rFonts w:ascii="Times New Roman" w:hAnsi="Times New Roman" w:cs="Times New Roman"/>
          <w:sz w:val="24"/>
          <w:szCs w:val="24"/>
        </w:rPr>
        <w:t>•</w:t>
      </w:r>
      <w:r w:rsidRPr="00FD475F">
        <w:rPr>
          <w:rFonts w:ascii="Times New Roman" w:hAnsi="Times New Roman" w:cs="Times New Roman"/>
          <w:sz w:val="24"/>
          <w:szCs w:val="24"/>
        </w:rPr>
        <w:tab/>
        <w:t>3D визуализации.</w:t>
      </w:r>
    </w:p>
    <w:p w:rsidR="00B4236E" w:rsidRPr="00FD475F" w:rsidRDefault="00B4236E" w:rsidP="00B423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475F">
        <w:rPr>
          <w:rFonts w:ascii="Times New Roman" w:hAnsi="Times New Roman" w:cs="Times New Roman"/>
          <w:b/>
          <w:sz w:val="24"/>
          <w:szCs w:val="24"/>
        </w:rPr>
        <w:t xml:space="preserve">Краткое описание проекта, в том числе инновации (решения) </w:t>
      </w:r>
    </w:p>
    <w:p w:rsidR="00B4236E" w:rsidRPr="00FD475F" w:rsidRDefault="00B4236E" w:rsidP="005D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75F">
        <w:rPr>
          <w:rFonts w:ascii="Times New Roman" w:hAnsi="Times New Roman" w:cs="Times New Roman"/>
          <w:sz w:val="24"/>
          <w:szCs w:val="24"/>
        </w:rPr>
        <w:t xml:space="preserve">                           Центр  цвета  находится  на  территории  Самарского  комбикормового завода,  в  существующем  здании  силосного  корпуса.  Территория  имеет хорошую транспортную и пешеходную доступность. Проект  данного центра  представляет  собой реконструкцию  здания элеватора,  в  ходе  которой  происходит  трансформация  внутреннего пространства объекта с сохранением исторически сложившихся фасадов.</w:t>
      </w:r>
    </w:p>
    <w:p w:rsidR="00B4236E" w:rsidRPr="00FD475F" w:rsidRDefault="00B4236E" w:rsidP="005D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75F">
        <w:rPr>
          <w:rFonts w:ascii="Times New Roman" w:hAnsi="Times New Roman" w:cs="Times New Roman"/>
          <w:sz w:val="24"/>
          <w:szCs w:val="24"/>
        </w:rPr>
        <w:t xml:space="preserve">                Объемно-пространственное  решение Центра  цвета  строится  на сохранении  существующей  исторически  сложившейся  конструкции  здания  из вертикальных  силосных  объемов,  расположенных  по  периметру  здания  и формировании внутри нее атриумного пространства с консольными объемами разного функционального назначения, соединенными по периметру галереями.</w:t>
      </w:r>
    </w:p>
    <w:p w:rsidR="00B4236E" w:rsidRPr="00FD475F" w:rsidRDefault="00B4236E" w:rsidP="005D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75F">
        <w:rPr>
          <w:rFonts w:ascii="Times New Roman" w:hAnsi="Times New Roman" w:cs="Times New Roman"/>
          <w:sz w:val="24"/>
          <w:szCs w:val="24"/>
        </w:rPr>
        <w:t xml:space="preserve">                   Основную  деятельность  Центра  обеспечивают  научно-вспомогательные  и производственные подразделения (медиатеки, цветовые лаборатории, реставрационные  мастерские,  лаборатория  звукозаписи,  фотолаборатория, типография,  проекторные  и  др.).  Эти  помещения  занимают  большую  часть внутреннего пространства объекта. </w:t>
      </w:r>
      <w:r w:rsidRPr="00FD475F">
        <w:rPr>
          <w:rFonts w:ascii="Times New Roman" w:hAnsi="Times New Roman" w:cs="Times New Roman"/>
          <w:sz w:val="24"/>
          <w:szCs w:val="24"/>
        </w:rPr>
        <w:lastRenderedPageBreak/>
        <w:t>Основными помещениями Центра являются современные  медиатеки  и  лаборатории,  оснащенные  высококачественным техническим оборудованием, несущие в себе образовательные и экспозиционные функции.</w:t>
      </w:r>
    </w:p>
    <w:p w:rsidR="00F82052" w:rsidRPr="00FD475F" w:rsidRDefault="00B4236E" w:rsidP="00B423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75F">
        <w:rPr>
          <w:rFonts w:ascii="Times New Roman" w:hAnsi="Times New Roman" w:cs="Times New Roman"/>
          <w:sz w:val="24"/>
          <w:szCs w:val="24"/>
        </w:rPr>
        <w:t xml:space="preserve">                          Центр  цвета  представлен  инновационными  технологиями  и  выполняет научные,  образовательные,  воспитательные  и  презентационные  функции. Интеграция  информационных  технологий  в  экспозиционные  зоны  позволит значительно расширить доступ пользователей к выставочным площадкам.</w:t>
      </w:r>
    </w:p>
    <w:p w:rsidR="00B34C72" w:rsidRPr="00FD475F" w:rsidRDefault="005F0DAD" w:rsidP="007A7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75F">
        <w:rPr>
          <w:rFonts w:ascii="Times New Roman" w:hAnsi="Times New Roman" w:cs="Times New Roman"/>
          <w:b/>
          <w:sz w:val="24"/>
          <w:szCs w:val="24"/>
        </w:rPr>
        <w:t xml:space="preserve">         Вывод:</w:t>
      </w:r>
      <w:r w:rsidRPr="00FD475F">
        <w:rPr>
          <w:rFonts w:ascii="Times New Roman" w:hAnsi="Times New Roman" w:cs="Times New Roman"/>
          <w:sz w:val="24"/>
          <w:szCs w:val="24"/>
        </w:rPr>
        <w:t xml:space="preserve">   </w:t>
      </w:r>
      <w:r w:rsidR="00B34C72" w:rsidRPr="00FD475F">
        <w:rPr>
          <w:rFonts w:ascii="Times New Roman" w:hAnsi="Times New Roman" w:cs="Times New Roman"/>
          <w:sz w:val="24"/>
          <w:szCs w:val="24"/>
        </w:rPr>
        <w:t>В данной работе выполнен  анализ применения цвето-световых сочетаний и формирования пространства, основанный на восприятии среды во взаимодействии с возможностями работы света и цвета. В ходе анализа были рассмотрены архитектурные и художественные концепции формирования цвето-светового пространства мастеров XX-XXI вв., на базе чего были выявлены методы выявления цвета как компонента архитектурной формы.</w:t>
      </w:r>
      <w:r w:rsidRPr="00FD4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DAD" w:rsidRPr="00DE137E" w:rsidRDefault="00B34C72" w:rsidP="007A7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75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F0DAD" w:rsidRPr="00FD475F">
        <w:rPr>
          <w:rFonts w:ascii="Times New Roman" w:hAnsi="Times New Roman" w:cs="Times New Roman"/>
          <w:sz w:val="24"/>
          <w:szCs w:val="24"/>
        </w:rPr>
        <w:t>По  своему  статусу  и  положению,  видам  деятельности  и  специализации Центр  цвета может  претендовать  на  имидж  лидера  по  проведению тематических  выставок,  научно-исследовательского  или  экспертного  центра  в области  архитектуры  и  цветового  дизайна.  Динамичные  изменения, происходящие  в  мире  в  области  цвета,  позволят  Центру  стать  быстро узнаваемым, что способствует мобилизации большого количества специалистов и  исследователей,  желающих  принять  участие  в  этих  изменениях,  а  также позволяют  сформировать  имидж  в  первую  очередь  экспериментально-исследовательского центра, который открыт изменениям на новом уровне.</w:t>
      </w:r>
      <w:r w:rsidR="005F0DAD" w:rsidRPr="00DE137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34C72" w:rsidRPr="00DE137E" w:rsidRDefault="00B34C72" w:rsidP="007A7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C72" w:rsidRPr="00DE137E" w:rsidRDefault="00B34C72" w:rsidP="007A7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C72" w:rsidRPr="00DE137E" w:rsidRDefault="00B34C72" w:rsidP="007A7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C72" w:rsidRPr="00DE137E" w:rsidRDefault="00B34C72" w:rsidP="007A7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C72" w:rsidRPr="00DE137E" w:rsidRDefault="00B34C72" w:rsidP="007A7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C72" w:rsidRPr="00DE137E" w:rsidRDefault="00B34C72" w:rsidP="007A7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C72" w:rsidRPr="00DE137E" w:rsidRDefault="00B34C72" w:rsidP="007A7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C72" w:rsidRDefault="00B34C72" w:rsidP="007A7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C72" w:rsidRDefault="00B34C72" w:rsidP="007A7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C72" w:rsidRDefault="00B34C72" w:rsidP="007A7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C72" w:rsidRDefault="00B34C72" w:rsidP="007A7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C72" w:rsidRDefault="00B34C72" w:rsidP="007A7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C72" w:rsidRDefault="00B34C72" w:rsidP="007A7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C72" w:rsidRDefault="00B34C72" w:rsidP="007A7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C72" w:rsidRDefault="00B34C72" w:rsidP="007A7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C72" w:rsidRDefault="00B34C72" w:rsidP="007A7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C72" w:rsidRDefault="00B34C72" w:rsidP="007A7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C72" w:rsidRDefault="00B34C72" w:rsidP="007A7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C72" w:rsidRDefault="00B34C72" w:rsidP="007A7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C72" w:rsidRDefault="00B34C72" w:rsidP="007A7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C72" w:rsidRDefault="00B34C72" w:rsidP="007A7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C72" w:rsidRDefault="00B34C72" w:rsidP="007A7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C72" w:rsidRDefault="00B34C72" w:rsidP="007A7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C72" w:rsidRDefault="00B34C72" w:rsidP="007A7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C72" w:rsidRDefault="00B34C72" w:rsidP="007A7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C72" w:rsidRDefault="00B34C72" w:rsidP="007A7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C72" w:rsidRDefault="00B34C72" w:rsidP="007A7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D84" w:rsidRDefault="008F3D84" w:rsidP="007A7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0E0" w:rsidRPr="007A7A86" w:rsidRDefault="005F30E0" w:rsidP="007A7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052" w:rsidRPr="00FD475F" w:rsidRDefault="00F82052" w:rsidP="00F82052">
      <w:pPr>
        <w:jc w:val="center"/>
        <w:rPr>
          <w:rFonts w:ascii="Times New Roman" w:hAnsi="Times New Roman" w:cs="Times New Roman"/>
          <w:b/>
          <w:i/>
        </w:rPr>
      </w:pPr>
      <w:r w:rsidRPr="00FD475F">
        <w:rPr>
          <w:rFonts w:ascii="Times New Roman" w:hAnsi="Times New Roman" w:cs="Times New Roman"/>
          <w:b/>
          <w:i/>
        </w:rPr>
        <w:lastRenderedPageBreak/>
        <w:t>Архитектурная деятельность.</w:t>
      </w:r>
    </w:p>
    <w:p w:rsidR="005F0DAD" w:rsidRPr="00FD475F" w:rsidRDefault="005F0DAD" w:rsidP="008F3D84">
      <w:pPr>
        <w:spacing w:line="240" w:lineRule="auto"/>
        <w:rPr>
          <w:rFonts w:ascii="Times New Roman" w:hAnsi="Times New Roman" w:cs="Times New Roman"/>
        </w:rPr>
      </w:pPr>
      <w:r w:rsidRPr="00FD475F">
        <w:rPr>
          <w:rFonts w:ascii="Times New Roman" w:hAnsi="Times New Roman" w:cs="Times New Roman"/>
          <w:b/>
        </w:rPr>
        <w:t xml:space="preserve">Номинация -    </w:t>
      </w:r>
      <w:r w:rsidRPr="00FD475F">
        <w:rPr>
          <w:rFonts w:ascii="Times New Roman" w:hAnsi="Times New Roman" w:cs="Times New Roman"/>
        </w:rPr>
        <w:t>Лучшая концепция объекта социальной инфраструктуры</w:t>
      </w:r>
    </w:p>
    <w:p w:rsidR="002A0237" w:rsidRPr="00FD475F" w:rsidRDefault="005F30E0" w:rsidP="008F3D8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D475F">
        <w:rPr>
          <w:rFonts w:ascii="Times New Roman" w:hAnsi="Times New Roman" w:cs="Times New Roman"/>
          <w:b/>
          <w:i/>
        </w:rPr>
        <w:t xml:space="preserve">Предложение - </w:t>
      </w:r>
      <w:r w:rsidR="002A0237" w:rsidRPr="00FD475F">
        <w:rPr>
          <w:rFonts w:ascii="Times New Roman" w:hAnsi="Times New Roman" w:cs="Times New Roman"/>
          <w:b/>
          <w:i/>
        </w:rPr>
        <w:t>1 место</w:t>
      </w:r>
    </w:p>
    <w:p w:rsidR="005F0DAD" w:rsidRPr="00FD475F" w:rsidRDefault="005F0DAD" w:rsidP="008F3D8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D475F">
        <w:rPr>
          <w:rFonts w:ascii="Times New Roman" w:hAnsi="Times New Roman" w:cs="Times New Roman"/>
          <w:b/>
        </w:rPr>
        <w:t xml:space="preserve">Наименование  -      </w:t>
      </w:r>
      <w:r w:rsidRPr="00FD475F">
        <w:rPr>
          <w:rFonts w:ascii="Times New Roman" w:hAnsi="Times New Roman" w:cs="Times New Roman"/>
        </w:rPr>
        <w:t>реновация комплекса зданий Самарской электростанции</w:t>
      </w:r>
    </w:p>
    <w:p w:rsidR="005F30E0" w:rsidRPr="00FD475F" w:rsidRDefault="005F30E0" w:rsidP="008F3D8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D475F">
        <w:rPr>
          <w:rFonts w:ascii="Times New Roman" w:hAnsi="Times New Roman" w:cs="Times New Roman"/>
          <w:b/>
        </w:rPr>
        <w:t xml:space="preserve">Организация </w:t>
      </w:r>
      <w:r w:rsidR="00B34C72" w:rsidRPr="00FD475F">
        <w:rPr>
          <w:rFonts w:ascii="Times New Roman" w:hAnsi="Times New Roman" w:cs="Times New Roman"/>
          <w:b/>
        </w:rPr>
        <w:t>–</w:t>
      </w:r>
      <w:r w:rsidRPr="00FD475F">
        <w:rPr>
          <w:rFonts w:ascii="Times New Roman" w:hAnsi="Times New Roman" w:cs="Times New Roman"/>
          <w:b/>
        </w:rPr>
        <w:t xml:space="preserve"> </w:t>
      </w:r>
      <w:r w:rsidRPr="00FD475F">
        <w:rPr>
          <w:rFonts w:ascii="Times New Roman" w:hAnsi="Times New Roman" w:cs="Times New Roman"/>
        </w:rPr>
        <w:t>СамГТУ</w:t>
      </w:r>
      <w:r w:rsidR="00B34C72" w:rsidRPr="00FD475F">
        <w:rPr>
          <w:rFonts w:ascii="Times New Roman" w:hAnsi="Times New Roman" w:cs="Times New Roman"/>
        </w:rPr>
        <w:t>, кафедра Архитектуры.</w:t>
      </w:r>
    </w:p>
    <w:p w:rsidR="00B34C72" w:rsidRPr="00FD475F" w:rsidRDefault="00B34C72" w:rsidP="008F3D8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D475F">
        <w:rPr>
          <w:rFonts w:ascii="Times New Roman" w:hAnsi="Times New Roman" w:cs="Times New Roman"/>
          <w:b/>
        </w:rPr>
        <w:t xml:space="preserve">Контакты: </w:t>
      </w:r>
      <w:r w:rsidRPr="00FD475F">
        <w:rPr>
          <w:rFonts w:ascii="Times New Roman" w:hAnsi="Times New Roman" w:cs="Times New Roman"/>
        </w:rPr>
        <w:t>Зубкова Ирина Николаевна;  тел.:8 919 800 13 79; e-mail: zubkova1995@mail.ru</w:t>
      </w:r>
    </w:p>
    <w:p w:rsidR="005F0DAD" w:rsidRPr="00FD475F" w:rsidRDefault="005F30E0" w:rsidP="008F3D8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D475F">
        <w:rPr>
          <w:rFonts w:ascii="Times New Roman" w:hAnsi="Times New Roman" w:cs="Times New Roman"/>
          <w:b/>
        </w:rPr>
        <w:t>Авторский коллектив</w:t>
      </w:r>
      <w:r w:rsidR="005F0DAD" w:rsidRPr="00FD475F">
        <w:rPr>
          <w:rFonts w:ascii="Times New Roman" w:hAnsi="Times New Roman" w:cs="Times New Roman"/>
          <w:b/>
        </w:rPr>
        <w:t xml:space="preserve"> -   </w:t>
      </w:r>
      <w:r w:rsidR="005F0DAD" w:rsidRPr="00FD475F">
        <w:rPr>
          <w:rFonts w:ascii="Times New Roman" w:hAnsi="Times New Roman" w:cs="Times New Roman"/>
        </w:rPr>
        <w:t>Зубкова И.И.   Самогоров В.А.   Насыбуллина Р.А.   Фадеев А.В.</w:t>
      </w:r>
    </w:p>
    <w:p w:rsidR="00B34C72" w:rsidRPr="00FD475F" w:rsidRDefault="00B34C72" w:rsidP="008F3D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475F">
        <w:rPr>
          <w:rFonts w:ascii="Times New Roman" w:hAnsi="Times New Roman" w:cs="Times New Roman"/>
          <w:b/>
        </w:rPr>
        <w:t xml:space="preserve">             </w:t>
      </w:r>
      <w:r w:rsidRPr="00FD475F">
        <w:rPr>
          <w:rFonts w:ascii="Times New Roman" w:hAnsi="Times New Roman" w:cs="Times New Roman"/>
        </w:rPr>
        <w:t xml:space="preserve">Проект  выполнен под руководством </w:t>
      </w:r>
      <w:r w:rsidRPr="00FD475F">
        <w:rPr>
          <w:rFonts w:ascii="Times New Roman" w:eastAsia="Calibri" w:hAnsi="Times New Roman" w:cs="Times New Roman"/>
          <w:color w:val="2E2D2C"/>
          <w:shd w:val="clear" w:color="auto" w:fill="FFFFFF"/>
        </w:rPr>
        <w:t>кандидата архитектуры, профессора, Советника РААСН, члена Союза Архитекторов России - </w:t>
      </w:r>
      <w:r w:rsidRPr="00FD475F">
        <w:rPr>
          <w:rFonts w:ascii="Times New Roman" w:hAnsi="Times New Roman" w:cs="Times New Roman"/>
        </w:rPr>
        <w:t xml:space="preserve">Самогорова Виталия Александровича. </w:t>
      </w:r>
      <w:r w:rsidR="008F3D84" w:rsidRPr="00FD475F">
        <w:rPr>
          <w:rFonts w:ascii="Times New Roman" w:hAnsi="Times New Roman" w:cs="Times New Roman"/>
        </w:rPr>
        <w:t>Краткая информация приведена в объекте №1.</w:t>
      </w:r>
      <w:r w:rsidRPr="00FD475F">
        <w:rPr>
          <w:rFonts w:ascii="Times New Roman" w:hAnsi="Times New Roman" w:cs="Times New Roman"/>
          <w:b/>
        </w:rPr>
        <w:t xml:space="preserve">  </w:t>
      </w:r>
    </w:p>
    <w:p w:rsidR="005F0DAD" w:rsidRPr="00FD475F" w:rsidRDefault="005F0DAD" w:rsidP="008F3D84">
      <w:pPr>
        <w:spacing w:after="0" w:line="240" w:lineRule="auto"/>
        <w:rPr>
          <w:rFonts w:ascii="Times New Roman" w:hAnsi="Times New Roman" w:cs="Times New Roman"/>
          <w:b/>
        </w:rPr>
      </w:pPr>
      <w:r w:rsidRPr="00FD475F">
        <w:rPr>
          <w:rFonts w:ascii="Times New Roman" w:hAnsi="Times New Roman" w:cs="Times New Roman"/>
          <w:b/>
        </w:rPr>
        <w:t>Объект оценивается конкурсной комиссией на соответствие следующим критериям:</w:t>
      </w:r>
    </w:p>
    <w:p w:rsidR="005F0DAD" w:rsidRPr="00FD475F" w:rsidRDefault="005F0DAD" w:rsidP="008F3D84">
      <w:pPr>
        <w:spacing w:after="0" w:line="240" w:lineRule="auto"/>
        <w:rPr>
          <w:rFonts w:ascii="Times New Roman" w:hAnsi="Times New Roman" w:cs="Times New Roman"/>
        </w:rPr>
      </w:pPr>
      <w:r w:rsidRPr="00FD475F">
        <w:rPr>
          <w:rFonts w:ascii="Times New Roman" w:hAnsi="Times New Roman" w:cs="Times New Roman"/>
        </w:rPr>
        <w:t>- оригинальность архитектурной концепции;</w:t>
      </w:r>
    </w:p>
    <w:p w:rsidR="005F0DAD" w:rsidRPr="00FD475F" w:rsidRDefault="005F0DAD" w:rsidP="008F3D84">
      <w:pPr>
        <w:spacing w:after="0" w:line="240" w:lineRule="auto"/>
        <w:rPr>
          <w:rFonts w:ascii="Times New Roman" w:hAnsi="Times New Roman" w:cs="Times New Roman"/>
        </w:rPr>
      </w:pPr>
      <w:r w:rsidRPr="00FD475F">
        <w:rPr>
          <w:rFonts w:ascii="Times New Roman" w:hAnsi="Times New Roman" w:cs="Times New Roman"/>
        </w:rPr>
        <w:t>- архитектурная интеграция в окружающую застройку;</w:t>
      </w:r>
    </w:p>
    <w:p w:rsidR="005F0DAD" w:rsidRPr="00FD475F" w:rsidRDefault="005F0DAD" w:rsidP="008F3D84">
      <w:pPr>
        <w:spacing w:after="0" w:line="240" w:lineRule="auto"/>
        <w:rPr>
          <w:rFonts w:ascii="Times New Roman" w:hAnsi="Times New Roman" w:cs="Times New Roman"/>
        </w:rPr>
      </w:pPr>
      <w:r w:rsidRPr="00FD475F">
        <w:rPr>
          <w:rFonts w:ascii="Times New Roman" w:hAnsi="Times New Roman" w:cs="Times New Roman"/>
        </w:rPr>
        <w:t>-влияния объекта на развитие прилегающей территории</w:t>
      </w:r>
    </w:p>
    <w:p w:rsidR="005F0DAD" w:rsidRPr="00FD475F" w:rsidRDefault="005F0DAD" w:rsidP="008F3D84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eastAsia="Arial Unicode MS" w:hAnsi="Times New Roman" w:cs="Times New Roman"/>
          <w:color w:val="000000"/>
          <w:bdr w:val="nil"/>
          <w:lang w:eastAsia="ru-RU"/>
        </w:rPr>
      </w:pPr>
      <w:r w:rsidRPr="00FD475F">
        <w:rPr>
          <w:rFonts w:ascii="Times New Roman" w:hAnsi="Times New Roman" w:cs="Times New Roman"/>
          <w:b/>
        </w:rPr>
        <w:t xml:space="preserve">Демонстрационный материал: </w:t>
      </w:r>
      <w:r w:rsidRPr="00FD475F">
        <w:rPr>
          <w:rFonts w:ascii="Times New Roman" w:hAnsi="Times New Roman" w:cs="Times New Roman"/>
        </w:rPr>
        <w:t xml:space="preserve"> файлы pdf.  Предоставляемая экспозиция содержит </w:t>
      </w:r>
      <w:r w:rsidRPr="00FD475F">
        <w:rPr>
          <w:rFonts w:ascii="Times New Roman" w:eastAsia="Arial Unicode MS" w:hAnsi="Times New Roman" w:cs="Times New Roman"/>
          <w:color w:val="000000"/>
          <w:bdr w:val="nil"/>
          <w:lang w:eastAsia="ru-RU"/>
        </w:rPr>
        <w:t>градостроительный анализ;</w:t>
      </w:r>
      <w:r w:rsidR="005F30E0" w:rsidRPr="00FD475F">
        <w:rPr>
          <w:rFonts w:ascii="Times New Roman" w:eastAsia="Arial Unicode MS" w:hAnsi="Times New Roman" w:cs="Times New Roman"/>
          <w:color w:val="000000"/>
          <w:bdr w:val="nil"/>
          <w:lang w:eastAsia="ru-RU"/>
        </w:rPr>
        <w:t xml:space="preserve"> </w:t>
      </w:r>
      <w:r w:rsidRPr="00FD475F">
        <w:rPr>
          <w:rFonts w:ascii="Times New Roman" w:eastAsia="Arial Unicode MS" w:hAnsi="Times New Roman" w:cs="Times New Roman"/>
          <w:color w:val="000000"/>
          <w:bdr w:val="nil"/>
          <w:lang w:eastAsia="ru-RU"/>
        </w:rPr>
        <w:t>исходные планы объекта, планы проектных решений, фасады, разрезы;</w:t>
      </w:r>
      <w:r w:rsidR="005F30E0" w:rsidRPr="00FD475F">
        <w:rPr>
          <w:rFonts w:ascii="Times New Roman" w:eastAsia="Arial Unicode MS" w:hAnsi="Times New Roman" w:cs="Times New Roman"/>
          <w:color w:val="000000"/>
          <w:bdr w:val="nil"/>
          <w:lang w:eastAsia="ru-RU"/>
        </w:rPr>
        <w:t xml:space="preserve"> </w:t>
      </w:r>
      <w:r w:rsidRPr="00FD475F">
        <w:rPr>
          <w:rFonts w:ascii="Times New Roman" w:eastAsia="Arial Unicode MS" w:hAnsi="Times New Roman" w:cs="Times New Roman"/>
          <w:color w:val="000000"/>
          <w:bdr w:val="nil"/>
          <w:lang w:eastAsia="ru-RU"/>
        </w:rPr>
        <w:t>аксонометрическая проекция; функциональная и конструктивная схема объекта;</w:t>
      </w:r>
      <w:r w:rsidR="005F30E0" w:rsidRPr="00FD475F">
        <w:rPr>
          <w:rFonts w:ascii="Times New Roman" w:eastAsia="Arial Unicode MS" w:hAnsi="Times New Roman" w:cs="Times New Roman"/>
          <w:color w:val="000000"/>
          <w:bdr w:val="nil"/>
          <w:lang w:eastAsia="ru-RU"/>
        </w:rPr>
        <w:t xml:space="preserve"> </w:t>
      </w:r>
      <w:r w:rsidRPr="00FD475F">
        <w:rPr>
          <w:rFonts w:ascii="Times New Roman" w:eastAsia="Arial Unicode MS" w:hAnsi="Times New Roman" w:cs="Times New Roman"/>
          <w:color w:val="000000"/>
          <w:bdr w:val="nil"/>
          <w:lang w:eastAsia="ru-RU"/>
        </w:rPr>
        <w:t>3</w:t>
      </w:r>
      <w:r w:rsidRPr="00FD475F">
        <w:rPr>
          <w:rFonts w:ascii="Times New Roman" w:eastAsia="Arial Unicode MS" w:hAnsi="Times New Roman" w:cs="Times New Roman"/>
          <w:color w:val="000000"/>
          <w:bdr w:val="nil"/>
          <w:lang w:val="en-US" w:eastAsia="ru-RU"/>
        </w:rPr>
        <w:t>D</w:t>
      </w:r>
      <w:r w:rsidRPr="00FD475F">
        <w:rPr>
          <w:rFonts w:ascii="Times New Roman" w:eastAsia="Arial Unicode MS" w:hAnsi="Times New Roman" w:cs="Times New Roman"/>
          <w:color w:val="000000"/>
          <w:bdr w:val="nil"/>
          <w:lang w:eastAsia="ru-RU"/>
        </w:rPr>
        <w:t xml:space="preserve"> визуализации.</w:t>
      </w:r>
    </w:p>
    <w:p w:rsidR="005F0DAD" w:rsidRPr="00FD475F" w:rsidRDefault="005F0DAD" w:rsidP="008F3D84">
      <w:pPr>
        <w:spacing w:after="0" w:line="240" w:lineRule="auto"/>
        <w:rPr>
          <w:rFonts w:ascii="Times New Roman" w:hAnsi="Times New Roman" w:cs="Times New Roman"/>
          <w:b/>
        </w:rPr>
      </w:pPr>
      <w:r w:rsidRPr="00FD475F">
        <w:rPr>
          <w:rFonts w:ascii="Times New Roman" w:hAnsi="Times New Roman" w:cs="Times New Roman"/>
          <w:b/>
        </w:rPr>
        <w:t xml:space="preserve">Краткое описание проекта, в том числе инновации (решения) </w:t>
      </w:r>
    </w:p>
    <w:p w:rsidR="005F0DAD" w:rsidRPr="00FD475F" w:rsidRDefault="005F0DAD" w:rsidP="008F3D84">
      <w:pPr>
        <w:tabs>
          <w:tab w:val="left" w:pos="240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D475F">
        <w:rPr>
          <w:rFonts w:ascii="Times New Roman" w:hAnsi="Times New Roman" w:cs="Times New Roman"/>
        </w:rPr>
        <w:t xml:space="preserve">Участок под проектирование выставочного комплекса расположен в г. Самара в границах улицы Ульяновской, Волжского проспекта, реки Волги и спортивного комплекса ЦСК ВВС. В настоящее время на этой территории размещается предприятие по производству электрической и тепловой энергии - Самарская ГРЭС. На территории проектируемого объекта вдоль береговой линии, предлагается устроить набережную и прогулочные аллеи. По периметру участка запроектирован пожарный проезд. Со стороны основных въездов к зданию предусмотрены разворотные площадки для служебных машин. </w:t>
      </w:r>
    </w:p>
    <w:p w:rsidR="005F0DAD" w:rsidRPr="00FD475F" w:rsidRDefault="005F0DAD" w:rsidP="008F3D84">
      <w:pPr>
        <w:tabs>
          <w:tab w:val="left" w:pos="240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D475F">
        <w:rPr>
          <w:rFonts w:ascii="Times New Roman" w:hAnsi="Times New Roman" w:cs="Times New Roman"/>
        </w:rPr>
        <w:t xml:space="preserve">Основными функционально-пространственными элементами станции, которые предлагается сохранить в процессе реновации, являются котельный зал, выполняющий роль вестибюля и главного выставочного пространства, и турбинный зал, в котором располагается выставочная галерея с сохранившимся оборудованием станции в качестве экспонатов постоянной выставки. На первом этаже располагаются выставочные галереи, главное экспозиционное пространство, кино-лекционный и зрительный залы. На отметке -2.700 м находится постоянная экспозиция музея. На уровне второго этажа запроектированы зоны отдыха, читальный зал и смотровые галереи, расположенные вокруг атриума. В цокольном этаже главного корпуса размещаются складские зоны, мастерские и служебные помещения для размещения инженерного оборудования. К главному производственному корпусу примыкают административный и лабораторный комплексы. </w:t>
      </w:r>
    </w:p>
    <w:p w:rsidR="005F0DAD" w:rsidRPr="00FD475F" w:rsidRDefault="005F0DAD" w:rsidP="008F3D84">
      <w:pPr>
        <w:tabs>
          <w:tab w:val="left" w:pos="2404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FD475F">
        <w:rPr>
          <w:rFonts w:ascii="Times New Roman" w:hAnsi="Times New Roman" w:cs="Times New Roman"/>
        </w:rPr>
        <w:t>В проекте сохранена первоначальная пространственная структура станции. Архитектура реконструируемых промышленных залов построена на контрастах света и тени, высоких и низких строительных объемов, просторных и камерных пространств. Основными отделочными материалами являются бетон и металл. Аскетическое решение поверхностей пола, стен и потолка способствует созданию атмосферы, концентрирующей внимание на выставочной экспозиции. В главном выставочном зале предусмотрена система кран-балок для трансформации пространства и создания выставочных инсталляций, условно представленных в проекте в виде трех ситуаций: каркасной, плоскостной и объемной</w:t>
      </w:r>
    </w:p>
    <w:p w:rsidR="00F82052" w:rsidRPr="00FD475F" w:rsidRDefault="005F0DAD" w:rsidP="008F3D84">
      <w:pPr>
        <w:tabs>
          <w:tab w:val="left" w:pos="240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D475F">
        <w:rPr>
          <w:rFonts w:ascii="Times New Roman" w:hAnsi="Times New Roman" w:cs="Times New Roman"/>
          <w:b/>
        </w:rPr>
        <w:t>Вывод -</w:t>
      </w:r>
      <w:r w:rsidRPr="00FD475F">
        <w:rPr>
          <w:rFonts w:ascii="Times New Roman" w:hAnsi="Times New Roman" w:cs="Times New Roman"/>
        </w:rPr>
        <w:t xml:space="preserve">  Концепция проекта заключается в реновации исторически сложившегося комплекса зданий Самарской электростанции и превращении его в Форум науки и техники, где будут представлены новейшие достижения научно-промышленного комплекса города. Такая трансформация объекта превратит его в драйвер развития всей общественной зоны со строительством городской набережной и включением этой территории в структуру общегородской набережной Самары. При этом сохраняется существующий облик электростанции, представленной зданиями конца XIX – начала ХХ веков и архитектуро</w:t>
      </w:r>
      <w:r w:rsidR="00F82052" w:rsidRPr="00FD475F">
        <w:rPr>
          <w:rFonts w:ascii="Times New Roman" w:hAnsi="Times New Roman" w:cs="Times New Roman"/>
        </w:rPr>
        <w:t>й конструктивизма 1930-х годов</w:t>
      </w:r>
    </w:p>
    <w:p w:rsidR="004D615A" w:rsidRPr="00FD475F" w:rsidRDefault="004D615A" w:rsidP="008F3D84">
      <w:pPr>
        <w:tabs>
          <w:tab w:val="left" w:pos="240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F3D84" w:rsidRPr="00FD475F" w:rsidRDefault="008F3D84" w:rsidP="008F3D84">
      <w:pPr>
        <w:tabs>
          <w:tab w:val="left" w:pos="240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82052" w:rsidRPr="00FD475F" w:rsidRDefault="00F82052" w:rsidP="008F3D8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475F">
        <w:rPr>
          <w:rFonts w:ascii="Times New Roman" w:hAnsi="Times New Roman" w:cs="Times New Roman"/>
          <w:b/>
          <w:i/>
          <w:sz w:val="24"/>
          <w:szCs w:val="24"/>
        </w:rPr>
        <w:lastRenderedPageBreak/>
        <w:t>Архитектурная деятельность.</w:t>
      </w:r>
    </w:p>
    <w:p w:rsidR="002A0237" w:rsidRPr="00FD475F" w:rsidRDefault="005F30E0" w:rsidP="008F3D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475F">
        <w:rPr>
          <w:rFonts w:ascii="Times New Roman" w:hAnsi="Times New Roman" w:cs="Times New Roman"/>
          <w:b/>
          <w:sz w:val="24"/>
          <w:szCs w:val="24"/>
        </w:rPr>
        <w:t xml:space="preserve">Номинация -    </w:t>
      </w:r>
      <w:r w:rsidRPr="00FD475F">
        <w:rPr>
          <w:rFonts w:ascii="Times New Roman" w:hAnsi="Times New Roman" w:cs="Times New Roman"/>
          <w:sz w:val="24"/>
          <w:szCs w:val="24"/>
        </w:rPr>
        <w:t>Лучшая концепция об</w:t>
      </w:r>
      <w:r w:rsidR="008F3D84" w:rsidRPr="00FD475F">
        <w:rPr>
          <w:rFonts w:ascii="Times New Roman" w:hAnsi="Times New Roman" w:cs="Times New Roman"/>
          <w:sz w:val="24"/>
          <w:szCs w:val="24"/>
        </w:rPr>
        <w:t>ъекта социальной инфраструктуры</w:t>
      </w:r>
    </w:p>
    <w:p w:rsidR="005F30E0" w:rsidRPr="00FD475F" w:rsidRDefault="005F30E0" w:rsidP="00F82052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475F">
        <w:rPr>
          <w:rFonts w:ascii="Times New Roman" w:hAnsi="Times New Roman" w:cs="Times New Roman"/>
          <w:b/>
          <w:i/>
          <w:sz w:val="24"/>
          <w:szCs w:val="24"/>
        </w:rPr>
        <w:t xml:space="preserve">Предложение </w:t>
      </w:r>
      <w:r w:rsidR="003F2CF2" w:rsidRPr="00FD475F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FD47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F71D7" w:rsidRPr="00FD475F">
        <w:rPr>
          <w:rFonts w:ascii="Times New Roman" w:hAnsi="Times New Roman" w:cs="Times New Roman"/>
          <w:b/>
          <w:i/>
          <w:sz w:val="24"/>
          <w:szCs w:val="24"/>
        </w:rPr>
        <w:t xml:space="preserve">  2</w:t>
      </w:r>
      <w:r w:rsidR="003F2CF2" w:rsidRPr="00FD47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F3D84" w:rsidRPr="00FD475F">
        <w:rPr>
          <w:rFonts w:ascii="Times New Roman" w:hAnsi="Times New Roman" w:cs="Times New Roman"/>
          <w:b/>
          <w:i/>
          <w:sz w:val="24"/>
          <w:szCs w:val="24"/>
        </w:rPr>
        <w:t xml:space="preserve"> место</w:t>
      </w:r>
    </w:p>
    <w:p w:rsidR="008F3D84" w:rsidRPr="00FD475F" w:rsidRDefault="008F3D84" w:rsidP="00F82052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F30E0" w:rsidRPr="00FD475F" w:rsidRDefault="004161C5" w:rsidP="008F3D84">
      <w:pPr>
        <w:pStyle w:val="a3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75F">
        <w:rPr>
          <w:rFonts w:ascii="Times New Roman" w:hAnsi="Times New Roman" w:cs="Times New Roman"/>
          <w:b/>
          <w:sz w:val="24"/>
          <w:szCs w:val="24"/>
        </w:rPr>
        <w:t xml:space="preserve">Наименование  -     </w:t>
      </w:r>
      <w:r w:rsidR="005F30E0" w:rsidRPr="00FD475F">
        <w:rPr>
          <w:rFonts w:ascii="Times New Roman" w:hAnsi="Times New Roman" w:cs="Times New Roman"/>
          <w:sz w:val="24"/>
          <w:szCs w:val="24"/>
        </w:rPr>
        <w:t xml:space="preserve">крытый </w:t>
      </w:r>
      <w:r w:rsidRPr="00FD47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475F">
        <w:rPr>
          <w:rFonts w:ascii="Times New Roman" w:hAnsi="Times New Roman" w:cs="Times New Roman"/>
          <w:sz w:val="24"/>
          <w:szCs w:val="24"/>
        </w:rPr>
        <w:t xml:space="preserve">футбольный манеж </w:t>
      </w:r>
      <w:r w:rsidR="005F30E0" w:rsidRPr="00FD475F">
        <w:rPr>
          <w:rFonts w:ascii="Times New Roman" w:hAnsi="Times New Roman" w:cs="Times New Roman"/>
          <w:sz w:val="24"/>
          <w:szCs w:val="24"/>
        </w:rPr>
        <w:t xml:space="preserve">на 498 мест </w:t>
      </w:r>
      <w:r w:rsidRPr="00FD475F">
        <w:rPr>
          <w:rFonts w:ascii="Times New Roman" w:hAnsi="Times New Roman" w:cs="Times New Roman"/>
          <w:sz w:val="24"/>
          <w:szCs w:val="24"/>
        </w:rPr>
        <w:t xml:space="preserve">в г. Ульяновске </w:t>
      </w:r>
    </w:p>
    <w:p w:rsidR="005F30E0" w:rsidRPr="00FD475F" w:rsidRDefault="005F30E0" w:rsidP="00F82052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75F">
        <w:rPr>
          <w:rFonts w:ascii="Times New Roman" w:hAnsi="Times New Roman" w:cs="Times New Roman"/>
          <w:b/>
          <w:sz w:val="24"/>
          <w:szCs w:val="24"/>
        </w:rPr>
        <w:t>Организация – ООО «МАКС-АРХ»</w:t>
      </w:r>
    </w:p>
    <w:p w:rsidR="008F3D84" w:rsidRPr="00FD475F" w:rsidRDefault="008F3D84" w:rsidP="00F82052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75F">
        <w:rPr>
          <w:rFonts w:ascii="Times New Roman" w:hAnsi="Times New Roman" w:cs="Times New Roman"/>
          <w:b/>
          <w:sz w:val="24"/>
          <w:szCs w:val="24"/>
        </w:rPr>
        <w:t xml:space="preserve">Контакты:  </w:t>
      </w:r>
      <w:r w:rsidRPr="00FD475F">
        <w:rPr>
          <w:rFonts w:ascii="Times New Roman" w:hAnsi="Times New Roman" w:cs="Times New Roman"/>
          <w:sz w:val="24"/>
          <w:szCs w:val="24"/>
        </w:rPr>
        <w:t>г. Самара, ул. Революционная 70, литер Е, оф. 309-311</w:t>
      </w:r>
      <w:r w:rsidRPr="00FD475F">
        <w:rPr>
          <w:rFonts w:ascii="Times New Roman" w:hAnsi="Times New Roman" w:cs="Times New Roman"/>
          <w:sz w:val="24"/>
          <w:szCs w:val="24"/>
        </w:rPr>
        <w:br/>
        <w:t>сот. 8 917 112 30 79, факс. +7 987 982 74 37, e-mail: maksarh@mail.ru</w:t>
      </w:r>
    </w:p>
    <w:p w:rsidR="004161C5" w:rsidRPr="00FD475F" w:rsidRDefault="008F3D84" w:rsidP="00F82052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75F">
        <w:rPr>
          <w:rFonts w:ascii="Times New Roman" w:hAnsi="Times New Roman" w:cs="Times New Roman"/>
          <w:b/>
          <w:sz w:val="24"/>
          <w:szCs w:val="24"/>
        </w:rPr>
        <w:t xml:space="preserve">  Автор </w:t>
      </w:r>
      <w:r w:rsidR="004161C5" w:rsidRPr="00FD475F">
        <w:rPr>
          <w:rFonts w:ascii="Times New Roman" w:hAnsi="Times New Roman" w:cs="Times New Roman"/>
          <w:b/>
          <w:sz w:val="24"/>
          <w:szCs w:val="24"/>
        </w:rPr>
        <w:t xml:space="preserve"> -   </w:t>
      </w:r>
      <w:r w:rsidR="004161C5" w:rsidRPr="00FD475F">
        <w:rPr>
          <w:rFonts w:ascii="Times New Roman" w:hAnsi="Times New Roman" w:cs="Times New Roman"/>
          <w:sz w:val="24"/>
          <w:szCs w:val="24"/>
        </w:rPr>
        <w:t xml:space="preserve">Войтович М.В. </w:t>
      </w:r>
    </w:p>
    <w:p w:rsidR="008F3D84" w:rsidRPr="00FD475F" w:rsidRDefault="008F3D84" w:rsidP="008F3D8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475F">
        <w:rPr>
          <w:rFonts w:ascii="Times New Roman" w:hAnsi="Times New Roman" w:cs="Times New Roman"/>
          <w:sz w:val="24"/>
          <w:szCs w:val="24"/>
        </w:rPr>
        <w:t xml:space="preserve">     Основным направлением деятельности нашей организации является архитектурно-строительное проектирование. Мы предлагаем архитектурно-планировочные решения следующих типов зданий и сооружений:  жилых; административно-бытовых; торговых и складских; производственных; спортивных.</w:t>
      </w:r>
    </w:p>
    <w:p w:rsidR="008F3D84" w:rsidRPr="00FD475F" w:rsidRDefault="008F3D84" w:rsidP="008F3D8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475F">
        <w:rPr>
          <w:rFonts w:ascii="Times New Roman" w:hAnsi="Times New Roman" w:cs="Times New Roman"/>
          <w:sz w:val="24"/>
          <w:szCs w:val="24"/>
        </w:rPr>
        <w:t xml:space="preserve">      В нашу компетенцию входит также и обследование существующих зданий и сооружений.</w:t>
      </w:r>
    </w:p>
    <w:p w:rsidR="004D615A" w:rsidRPr="00FD475F" w:rsidRDefault="008F3D84" w:rsidP="004D615A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475F">
        <w:rPr>
          <w:rFonts w:ascii="Times New Roman" w:hAnsi="Times New Roman" w:cs="Times New Roman"/>
          <w:sz w:val="24"/>
          <w:szCs w:val="24"/>
        </w:rPr>
        <w:t xml:space="preserve">         Поскольку процесс проектирования разделен на этапы, на каждом из которых мы всегда готовы предложить целый спектр многовариантных решений, которые используются в качестве основы для творческого диалога с Заказчиком и учета всех его пожеланий.</w:t>
      </w:r>
    </w:p>
    <w:p w:rsidR="004161C5" w:rsidRPr="00FD475F" w:rsidRDefault="004161C5" w:rsidP="004D615A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75F">
        <w:rPr>
          <w:rFonts w:ascii="Times New Roman" w:hAnsi="Times New Roman" w:cs="Times New Roman"/>
          <w:b/>
          <w:sz w:val="24"/>
          <w:szCs w:val="24"/>
        </w:rPr>
        <w:t>Объект оценивается конкурсной комиссией на соответствие следующим критериям:</w:t>
      </w:r>
    </w:p>
    <w:p w:rsidR="004161C5" w:rsidRPr="00FD475F" w:rsidRDefault="004161C5" w:rsidP="00F820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475F">
        <w:rPr>
          <w:rFonts w:ascii="Times New Roman" w:hAnsi="Times New Roman" w:cs="Times New Roman"/>
          <w:sz w:val="24"/>
          <w:szCs w:val="24"/>
        </w:rPr>
        <w:t>- оригинальность архитектурной концепции;</w:t>
      </w:r>
    </w:p>
    <w:p w:rsidR="004161C5" w:rsidRPr="00FD475F" w:rsidRDefault="004161C5" w:rsidP="00F820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475F">
        <w:rPr>
          <w:rFonts w:ascii="Times New Roman" w:hAnsi="Times New Roman" w:cs="Times New Roman"/>
          <w:sz w:val="24"/>
          <w:szCs w:val="24"/>
        </w:rPr>
        <w:t>- техническое оснащение объекта;</w:t>
      </w:r>
    </w:p>
    <w:p w:rsidR="004161C5" w:rsidRPr="00FD475F" w:rsidRDefault="004161C5" w:rsidP="00F820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475F">
        <w:rPr>
          <w:rFonts w:ascii="Times New Roman" w:hAnsi="Times New Roman" w:cs="Times New Roman"/>
          <w:sz w:val="24"/>
          <w:szCs w:val="24"/>
        </w:rPr>
        <w:t>- технико-экономические показатели объекта;</w:t>
      </w:r>
    </w:p>
    <w:p w:rsidR="004161C5" w:rsidRPr="00FD475F" w:rsidRDefault="004161C5" w:rsidP="00F8205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D475F">
        <w:rPr>
          <w:rFonts w:ascii="Times New Roman" w:hAnsi="Times New Roman" w:cs="Times New Roman"/>
          <w:sz w:val="24"/>
          <w:szCs w:val="24"/>
        </w:rPr>
        <w:t>- социальная значимость, набор и полнота предоставляемых услуг</w:t>
      </w:r>
      <w:r w:rsidRPr="00FD47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61C5" w:rsidRPr="00FD475F" w:rsidRDefault="004161C5" w:rsidP="00F820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475F">
        <w:rPr>
          <w:rFonts w:ascii="Times New Roman" w:hAnsi="Times New Roman" w:cs="Times New Roman"/>
          <w:b/>
          <w:sz w:val="24"/>
          <w:szCs w:val="24"/>
        </w:rPr>
        <w:t xml:space="preserve">Демонстрационный материал: </w:t>
      </w:r>
      <w:r w:rsidRPr="00FD475F">
        <w:rPr>
          <w:rFonts w:ascii="Times New Roman" w:hAnsi="Times New Roman" w:cs="Times New Roman"/>
          <w:sz w:val="24"/>
          <w:szCs w:val="24"/>
        </w:rPr>
        <w:t xml:space="preserve"> файлы pdf.  Предоставляемая экспозиция содержит генплан, фасады, планы, разрезы. Цветовые решения. Рисунки зданий и сооружений в перспективе с цветом. </w:t>
      </w:r>
    </w:p>
    <w:p w:rsidR="004161C5" w:rsidRPr="00FD475F" w:rsidRDefault="004161C5" w:rsidP="00F820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475F">
        <w:rPr>
          <w:rFonts w:ascii="Times New Roman" w:hAnsi="Times New Roman" w:cs="Times New Roman"/>
          <w:b/>
          <w:sz w:val="24"/>
          <w:szCs w:val="24"/>
        </w:rPr>
        <w:t xml:space="preserve">Краткое описание проекта, в том числе инновации (решения)  - </w:t>
      </w:r>
      <w:r w:rsidRPr="00FD475F">
        <w:rPr>
          <w:rFonts w:ascii="Times New Roman" w:hAnsi="Times New Roman" w:cs="Times New Roman"/>
          <w:sz w:val="24"/>
          <w:szCs w:val="24"/>
        </w:rPr>
        <w:t>крытый футбольный манеж с полем 108 х 65 м и трибунами на 498 мест прямоугольной конфигурации</w:t>
      </w:r>
      <w:r w:rsidR="00F1055E" w:rsidRPr="00FD475F">
        <w:rPr>
          <w:rFonts w:ascii="Times New Roman" w:hAnsi="Times New Roman" w:cs="Times New Roman"/>
          <w:sz w:val="24"/>
          <w:szCs w:val="24"/>
        </w:rPr>
        <w:t xml:space="preserve"> имеет два этажа и</w:t>
      </w:r>
      <w:r w:rsidRPr="00FD475F">
        <w:rPr>
          <w:rFonts w:ascii="Times New Roman" w:hAnsi="Times New Roman" w:cs="Times New Roman"/>
          <w:sz w:val="24"/>
          <w:szCs w:val="24"/>
        </w:rPr>
        <w:t xml:space="preserve"> состоит из цельного блока футбольного манежа с пристроем вестибюльной группы. </w:t>
      </w:r>
    </w:p>
    <w:p w:rsidR="00F1055E" w:rsidRPr="00FD475F" w:rsidRDefault="00F1055E" w:rsidP="00F820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475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F30E0" w:rsidRPr="00FD475F" w:rsidRDefault="005F30E0" w:rsidP="00F820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475F">
        <w:rPr>
          <w:rFonts w:ascii="Times New Roman" w:hAnsi="Times New Roman" w:cs="Times New Roman"/>
          <w:sz w:val="24"/>
          <w:szCs w:val="24"/>
        </w:rPr>
        <w:t xml:space="preserve">     Конструктивная схема здания – быстровозводимые конструкции состоящие из железобетонных стоек высотой 22 м и</w:t>
      </w:r>
      <w:r w:rsidR="00F1055E" w:rsidRPr="00FD475F">
        <w:rPr>
          <w:rFonts w:ascii="Times New Roman" w:hAnsi="Times New Roman" w:cs="Times New Roman"/>
          <w:sz w:val="24"/>
          <w:szCs w:val="24"/>
        </w:rPr>
        <w:t xml:space="preserve"> пространственных </w:t>
      </w:r>
      <w:r w:rsidRPr="00FD475F">
        <w:rPr>
          <w:rFonts w:ascii="Times New Roman" w:hAnsi="Times New Roman" w:cs="Times New Roman"/>
          <w:sz w:val="24"/>
          <w:szCs w:val="24"/>
        </w:rPr>
        <w:t xml:space="preserve"> </w:t>
      </w:r>
      <w:r w:rsidR="00F1055E" w:rsidRPr="00FD475F">
        <w:rPr>
          <w:rFonts w:ascii="Times New Roman" w:hAnsi="Times New Roman" w:cs="Times New Roman"/>
          <w:sz w:val="24"/>
          <w:szCs w:val="24"/>
        </w:rPr>
        <w:t>металлических ферм длиной в плане 90 м.</w:t>
      </w:r>
    </w:p>
    <w:p w:rsidR="00F1055E" w:rsidRPr="00FD475F" w:rsidRDefault="00F1055E" w:rsidP="00F820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475F">
        <w:rPr>
          <w:rFonts w:ascii="Times New Roman" w:hAnsi="Times New Roman" w:cs="Times New Roman"/>
          <w:sz w:val="24"/>
          <w:szCs w:val="24"/>
        </w:rPr>
        <w:t xml:space="preserve">       Площадь застройки – 12815 м кв</w:t>
      </w:r>
    </w:p>
    <w:p w:rsidR="00F1055E" w:rsidRPr="00FD475F" w:rsidRDefault="00F1055E" w:rsidP="00F820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475F">
        <w:rPr>
          <w:rFonts w:ascii="Times New Roman" w:hAnsi="Times New Roman" w:cs="Times New Roman"/>
          <w:sz w:val="24"/>
          <w:szCs w:val="24"/>
        </w:rPr>
        <w:t xml:space="preserve">       Общая площадь – 15556 м кв</w:t>
      </w:r>
    </w:p>
    <w:p w:rsidR="00F1055E" w:rsidRPr="00FD475F" w:rsidRDefault="00F1055E" w:rsidP="00F820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475F">
        <w:rPr>
          <w:rFonts w:ascii="Times New Roman" w:hAnsi="Times New Roman" w:cs="Times New Roman"/>
          <w:sz w:val="24"/>
          <w:szCs w:val="24"/>
        </w:rPr>
        <w:t xml:space="preserve">      Объем здания – 342 823 м куб</w:t>
      </w:r>
    </w:p>
    <w:p w:rsidR="00F1055E" w:rsidRPr="00FD475F" w:rsidRDefault="00F1055E" w:rsidP="00F820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475F">
        <w:rPr>
          <w:rFonts w:ascii="Times New Roman" w:hAnsi="Times New Roman" w:cs="Times New Roman"/>
          <w:sz w:val="24"/>
          <w:szCs w:val="24"/>
        </w:rPr>
        <w:t xml:space="preserve">       Количество посадочных мест на трибунах - 498</w:t>
      </w:r>
    </w:p>
    <w:p w:rsidR="00F82052" w:rsidRPr="00FD475F" w:rsidRDefault="00F1055E" w:rsidP="00F820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75F">
        <w:rPr>
          <w:rFonts w:ascii="Times New Roman" w:hAnsi="Times New Roman" w:cs="Times New Roman"/>
          <w:sz w:val="24"/>
          <w:szCs w:val="24"/>
        </w:rPr>
        <w:t xml:space="preserve">Вывод:  </w:t>
      </w:r>
      <w:r w:rsidR="00244CBB" w:rsidRPr="00FD475F">
        <w:rPr>
          <w:rFonts w:ascii="Times New Roman" w:hAnsi="Times New Roman" w:cs="Times New Roman"/>
          <w:sz w:val="24"/>
          <w:szCs w:val="24"/>
        </w:rPr>
        <w:t>Данный проект довольно таки экономичен и предназначен для заказчиков с низким бюджетом.  Но, не смотря на данное обстоятельство,  объект планируемый к строительству имеет современные архитектурные формы и достаточно выразителен. Набор и технологическая связь помещений объекта позволяет вести его эффектив</w:t>
      </w:r>
      <w:r w:rsidR="004D615A" w:rsidRPr="00FD475F">
        <w:rPr>
          <w:rFonts w:ascii="Times New Roman" w:hAnsi="Times New Roman" w:cs="Times New Roman"/>
          <w:sz w:val="24"/>
          <w:szCs w:val="24"/>
        </w:rPr>
        <w:t>ную эксплуатацию и обслуживан</w:t>
      </w:r>
    </w:p>
    <w:p w:rsidR="00F82052" w:rsidRPr="00FD475F" w:rsidRDefault="00F82052" w:rsidP="00F820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052" w:rsidRPr="00FD475F" w:rsidRDefault="00F82052" w:rsidP="00F8205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FD475F">
        <w:rPr>
          <w:rFonts w:ascii="Times New Roman" w:hAnsi="Times New Roman" w:cs="Times New Roman"/>
          <w:b/>
          <w:i/>
        </w:rPr>
        <w:t>Архитектурная деятельность.</w:t>
      </w:r>
    </w:p>
    <w:p w:rsidR="004161C5" w:rsidRPr="00FD475F" w:rsidRDefault="004161C5" w:rsidP="00F82052">
      <w:pPr>
        <w:tabs>
          <w:tab w:val="left" w:pos="240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A7A86" w:rsidRPr="00FD475F" w:rsidRDefault="005F0DAD" w:rsidP="00F820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475F">
        <w:rPr>
          <w:rFonts w:ascii="Times New Roman" w:hAnsi="Times New Roman" w:cs="Times New Roman"/>
          <w:b/>
        </w:rPr>
        <w:t xml:space="preserve">Номинация - </w:t>
      </w:r>
      <w:r w:rsidR="007A7A86" w:rsidRPr="00FD475F">
        <w:rPr>
          <w:rFonts w:ascii="Times New Roman" w:hAnsi="Times New Roman" w:cs="Times New Roman"/>
        </w:rPr>
        <w:t>Лучшая концепция  многофункционального комплекса.</w:t>
      </w:r>
    </w:p>
    <w:p w:rsidR="004D615A" w:rsidRPr="00FD475F" w:rsidRDefault="004D615A" w:rsidP="00F820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0237" w:rsidRPr="00FD475F" w:rsidRDefault="00F82052" w:rsidP="00F8205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D475F">
        <w:rPr>
          <w:rFonts w:ascii="Times New Roman" w:hAnsi="Times New Roman" w:cs="Times New Roman"/>
          <w:b/>
          <w:i/>
        </w:rPr>
        <w:t xml:space="preserve"> Предложение - </w:t>
      </w:r>
      <w:r w:rsidR="002A0237" w:rsidRPr="00FD475F">
        <w:rPr>
          <w:rFonts w:ascii="Times New Roman" w:hAnsi="Times New Roman" w:cs="Times New Roman"/>
          <w:b/>
          <w:i/>
        </w:rPr>
        <w:t>1 место</w:t>
      </w:r>
    </w:p>
    <w:p w:rsidR="007A7A86" w:rsidRPr="00FD475F" w:rsidRDefault="007A7A86" w:rsidP="00F82052">
      <w:pPr>
        <w:spacing w:after="0" w:line="240" w:lineRule="auto"/>
        <w:ind w:left="993"/>
        <w:jc w:val="both"/>
        <w:rPr>
          <w:rFonts w:ascii="Times New Roman" w:hAnsi="Times New Roman" w:cs="Times New Roman"/>
        </w:rPr>
      </w:pPr>
    </w:p>
    <w:p w:rsidR="005F0DAD" w:rsidRPr="00FD475F" w:rsidRDefault="005F0DAD" w:rsidP="00F8205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D475F">
        <w:rPr>
          <w:rFonts w:ascii="Times New Roman" w:hAnsi="Times New Roman" w:cs="Times New Roman"/>
          <w:b/>
        </w:rPr>
        <w:t xml:space="preserve">Наименование  -      </w:t>
      </w:r>
      <w:r w:rsidRPr="00FD475F">
        <w:rPr>
          <w:rFonts w:ascii="Times New Roman" w:hAnsi="Times New Roman" w:cs="Times New Roman"/>
        </w:rPr>
        <w:t>Объемно-пространственная структура многофункционального общественного комплекса</w:t>
      </w:r>
    </w:p>
    <w:p w:rsidR="00F82052" w:rsidRPr="00FD475F" w:rsidRDefault="00F82052" w:rsidP="00F8205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D475F">
        <w:rPr>
          <w:rFonts w:ascii="Times New Roman" w:hAnsi="Times New Roman" w:cs="Times New Roman"/>
          <w:b/>
        </w:rPr>
        <w:t>Организация -</w:t>
      </w:r>
      <w:r w:rsidRPr="00FD475F">
        <w:rPr>
          <w:rFonts w:ascii="Times New Roman" w:hAnsi="Times New Roman" w:cs="Times New Roman"/>
        </w:rPr>
        <w:t xml:space="preserve"> СамГТУ</w:t>
      </w:r>
    </w:p>
    <w:p w:rsidR="005F0DAD" w:rsidRPr="00FD475F" w:rsidRDefault="00F82052" w:rsidP="00F8205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D475F">
        <w:rPr>
          <w:rFonts w:ascii="Times New Roman" w:hAnsi="Times New Roman" w:cs="Times New Roman"/>
          <w:b/>
        </w:rPr>
        <w:t>Авторский коллектив</w:t>
      </w:r>
      <w:r w:rsidR="005F0DAD" w:rsidRPr="00FD475F">
        <w:rPr>
          <w:rFonts w:ascii="Times New Roman" w:hAnsi="Times New Roman" w:cs="Times New Roman"/>
          <w:b/>
        </w:rPr>
        <w:t xml:space="preserve"> -   </w:t>
      </w:r>
      <w:r w:rsidR="005F0DAD" w:rsidRPr="00FD475F">
        <w:rPr>
          <w:rFonts w:ascii="Times New Roman" w:hAnsi="Times New Roman" w:cs="Times New Roman"/>
        </w:rPr>
        <w:t>Зубкова И.И.   Самогоров В.А.      Фадеев А.В.</w:t>
      </w:r>
    </w:p>
    <w:p w:rsidR="005F0DAD" w:rsidRPr="00FD475F" w:rsidRDefault="005F0DAD" w:rsidP="00F82052">
      <w:pPr>
        <w:spacing w:after="0" w:line="240" w:lineRule="auto"/>
        <w:rPr>
          <w:rFonts w:ascii="Times New Roman" w:hAnsi="Times New Roman" w:cs="Times New Roman"/>
          <w:b/>
        </w:rPr>
      </w:pPr>
      <w:r w:rsidRPr="00FD475F">
        <w:rPr>
          <w:rFonts w:ascii="Times New Roman" w:hAnsi="Times New Roman" w:cs="Times New Roman"/>
          <w:b/>
        </w:rPr>
        <w:t>Объект оценивается конкурсной комиссией на соответствие следующим критериям:</w:t>
      </w:r>
    </w:p>
    <w:p w:rsidR="005F0DAD" w:rsidRPr="00FD475F" w:rsidRDefault="005F0DAD" w:rsidP="00F82052">
      <w:pPr>
        <w:spacing w:after="0" w:line="240" w:lineRule="auto"/>
        <w:rPr>
          <w:rFonts w:ascii="Times New Roman" w:hAnsi="Times New Roman" w:cs="Times New Roman"/>
        </w:rPr>
      </w:pPr>
      <w:r w:rsidRPr="00FD475F">
        <w:rPr>
          <w:rFonts w:ascii="Times New Roman" w:hAnsi="Times New Roman" w:cs="Times New Roman"/>
        </w:rPr>
        <w:t>- оригинальность архитектурной концепции;</w:t>
      </w:r>
    </w:p>
    <w:p w:rsidR="005F0DAD" w:rsidRPr="00FD475F" w:rsidRDefault="005F0DAD" w:rsidP="00F82052">
      <w:pPr>
        <w:spacing w:after="0" w:line="240" w:lineRule="auto"/>
        <w:rPr>
          <w:rFonts w:ascii="Times New Roman" w:hAnsi="Times New Roman" w:cs="Times New Roman"/>
        </w:rPr>
      </w:pPr>
      <w:r w:rsidRPr="00FD475F">
        <w:rPr>
          <w:rFonts w:ascii="Times New Roman" w:hAnsi="Times New Roman" w:cs="Times New Roman"/>
        </w:rPr>
        <w:t>- архитектурная интеграция в окружающую застройку;</w:t>
      </w:r>
    </w:p>
    <w:p w:rsidR="005F0DAD" w:rsidRPr="00FD475F" w:rsidRDefault="005F0DAD" w:rsidP="00F82052">
      <w:pPr>
        <w:spacing w:after="0" w:line="240" w:lineRule="auto"/>
        <w:rPr>
          <w:rFonts w:ascii="Times New Roman" w:hAnsi="Times New Roman" w:cs="Times New Roman"/>
        </w:rPr>
      </w:pPr>
      <w:r w:rsidRPr="00FD475F">
        <w:rPr>
          <w:rFonts w:ascii="Times New Roman" w:hAnsi="Times New Roman" w:cs="Times New Roman"/>
        </w:rPr>
        <w:t>-влияния объекта на развитие прилегающей территории</w:t>
      </w:r>
    </w:p>
    <w:p w:rsidR="005F0DAD" w:rsidRPr="00FD475F" w:rsidRDefault="005F0DAD" w:rsidP="00F82052">
      <w:pPr>
        <w:spacing w:after="0" w:line="240" w:lineRule="auto"/>
        <w:rPr>
          <w:rFonts w:ascii="Times New Roman" w:hAnsi="Times New Roman" w:cs="Times New Roman"/>
        </w:rPr>
      </w:pPr>
      <w:r w:rsidRPr="00FD475F">
        <w:rPr>
          <w:rFonts w:ascii="Times New Roman" w:hAnsi="Times New Roman" w:cs="Times New Roman"/>
        </w:rPr>
        <w:t>- социальная значимость</w:t>
      </w:r>
    </w:p>
    <w:p w:rsidR="005F0DAD" w:rsidRPr="00FD475F" w:rsidRDefault="005F0DAD" w:rsidP="004D615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D475F">
        <w:rPr>
          <w:rFonts w:ascii="Times New Roman" w:hAnsi="Times New Roman" w:cs="Times New Roman"/>
          <w:b/>
        </w:rPr>
        <w:t xml:space="preserve">Демонстрационный материал: </w:t>
      </w:r>
      <w:r w:rsidRPr="00FD475F">
        <w:rPr>
          <w:rFonts w:ascii="Times New Roman" w:hAnsi="Times New Roman" w:cs="Times New Roman"/>
        </w:rPr>
        <w:t xml:space="preserve"> файлы pdf.  Предоставляемая экспозиция содержит научную и</w:t>
      </w:r>
      <w:r w:rsidRPr="00FD475F">
        <w:rPr>
          <w:rFonts w:ascii="Times New Roman" w:hAnsi="Times New Roman" w:cs="Times New Roman"/>
          <w:u w:val="single"/>
        </w:rPr>
        <w:t xml:space="preserve"> </w:t>
      </w:r>
      <w:r w:rsidRPr="00FD475F">
        <w:rPr>
          <w:rFonts w:ascii="Times New Roman" w:hAnsi="Times New Roman" w:cs="Times New Roman"/>
        </w:rPr>
        <w:t>теоретическую базу рассматриваемой темы;</w:t>
      </w:r>
      <w:r w:rsidR="004D615A" w:rsidRPr="00FD475F">
        <w:rPr>
          <w:rFonts w:ascii="Times New Roman" w:hAnsi="Times New Roman" w:cs="Times New Roman"/>
        </w:rPr>
        <w:t xml:space="preserve"> </w:t>
      </w:r>
      <w:r w:rsidRPr="00FD475F">
        <w:rPr>
          <w:rFonts w:ascii="Times New Roman" w:hAnsi="Times New Roman" w:cs="Times New Roman"/>
        </w:rPr>
        <w:t>градостроительный анализ;</w:t>
      </w:r>
      <w:r w:rsidR="004D615A" w:rsidRPr="00FD475F">
        <w:rPr>
          <w:rFonts w:ascii="Times New Roman" w:hAnsi="Times New Roman" w:cs="Times New Roman"/>
        </w:rPr>
        <w:t xml:space="preserve"> </w:t>
      </w:r>
      <w:r w:rsidRPr="00FD475F">
        <w:rPr>
          <w:rFonts w:ascii="Times New Roman" w:hAnsi="Times New Roman" w:cs="Times New Roman"/>
        </w:rPr>
        <w:t>планы проектных решений, фасады, разрезы;</w:t>
      </w:r>
      <w:r w:rsidR="004D615A" w:rsidRPr="00FD475F">
        <w:rPr>
          <w:rFonts w:ascii="Times New Roman" w:hAnsi="Times New Roman" w:cs="Times New Roman"/>
        </w:rPr>
        <w:t xml:space="preserve"> </w:t>
      </w:r>
      <w:r w:rsidRPr="00FD475F">
        <w:rPr>
          <w:rFonts w:ascii="Times New Roman" w:hAnsi="Times New Roman" w:cs="Times New Roman"/>
        </w:rPr>
        <w:t xml:space="preserve">аксонометрическая проекция; </w:t>
      </w:r>
      <w:r w:rsidR="004D615A" w:rsidRPr="00FD475F">
        <w:rPr>
          <w:rFonts w:ascii="Times New Roman" w:hAnsi="Times New Roman" w:cs="Times New Roman"/>
        </w:rPr>
        <w:t xml:space="preserve"> </w:t>
      </w:r>
      <w:r w:rsidRPr="00FD475F">
        <w:rPr>
          <w:rFonts w:ascii="Times New Roman" w:hAnsi="Times New Roman" w:cs="Times New Roman"/>
        </w:rPr>
        <w:t>3</w:t>
      </w:r>
      <w:r w:rsidRPr="00FD475F">
        <w:rPr>
          <w:rFonts w:ascii="Times New Roman" w:hAnsi="Times New Roman" w:cs="Times New Roman"/>
          <w:lang w:val="en-US"/>
        </w:rPr>
        <w:t>D</w:t>
      </w:r>
      <w:r w:rsidRPr="00FD475F">
        <w:rPr>
          <w:rFonts w:ascii="Times New Roman" w:hAnsi="Times New Roman" w:cs="Times New Roman"/>
        </w:rPr>
        <w:t xml:space="preserve"> визуализации.</w:t>
      </w:r>
    </w:p>
    <w:p w:rsidR="005F0DAD" w:rsidRPr="00FD475F" w:rsidRDefault="005F0DAD" w:rsidP="00F82052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  <w:b/>
        </w:rPr>
      </w:pPr>
      <w:r w:rsidRPr="00FD475F">
        <w:rPr>
          <w:rFonts w:ascii="Times New Roman" w:hAnsi="Times New Roman" w:cs="Times New Roman"/>
          <w:b/>
        </w:rPr>
        <w:t xml:space="preserve">Краткое описание проекта, в том числе инновации (решения) </w:t>
      </w:r>
    </w:p>
    <w:p w:rsidR="005F0DAD" w:rsidRPr="00FD475F" w:rsidRDefault="005F0DAD" w:rsidP="00F82052">
      <w:pPr>
        <w:tabs>
          <w:tab w:val="left" w:pos="240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D475F">
        <w:rPr>
          <w:rFonts w:ascii="Times New Roman" w:hAnsi="Times New Roman" w:cs="Times New Roman"/>
        </w:rPr>
        <w:t xml:space="preserve">Концепция проекта основана на идее формирования коллажного образа при взаимодействии разрабатываемого объекта со сложившейся городской средой. Формирование архитектурно-планировочной структуры комплекса определено максимальным раскрытием архитектурно-градостроительного потенциала территории, достижением эффекта от восприятия окружающего городского контекста из внутренних пространств как коллажа разновременных архитектурных образов. </w:t>
      </w:r>
    </w:p>
    <w:p w:rsidR="005F0DAD" w:rsidRPr="00FD475F" w:rsidRDefault="005F0DAD" w:rsidP="00F82052">
      <w:pPr>
        <w:tabs>
          <w:tab w:val="left" w:pos="240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D475F">
        <w:rPr>
          <w:rFonts w:ascii="Times New Roman" w:hAnsi="Times New Roman" w:cs="Times New Roman"/>
        </w:rPr>
        <w:t>Анализируемая территория, расположенная на спуске вдоль Студенческого переулка в границах ул. Чапаевской и Волжского проспекта,  обладает крутым природным рельефом, понижающимся в сторону Волги. Учитывая активную поверхность рельефа и большое разнообразие окружающих архитектурных сооружений, было принято решение запроектировать объект в двух направлениях – горизонтальном и вертикальном. По этой причине форма здания фрагментарно заглублена в ландшафт, а другая часть комплекса для поддержания композиционной связи с многоэтажной застройкой возвышается над окружением. Объект сознательно построен на архитектуре прямого угла, использование которого способствует созданию нейтральной и понятной для восприятия формы, позволяющей не останавливать внимание наблюдателя только на себе, но также давать ему возможность созерцать окружающий городской и природный ландшафт.</w:t>
      </w:r>
    </w:p>
    <w:p w:rsidR="005F0DAD" w:rsidRPr="00FD475F" w:rsidRDefault="005F0DAD" w:rsidP="00F820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D475F">
        <w:rPr>
          <w:rFonts w:ascii="Times New Roman" w:hAnsi="Times New Roman" w:cs="Times New Roman"/>
        </w:rPr>
        <w:t xml:space="preserve">Объемно-пространственная структура многофункционального общественного комплекса состоит из шести блоков разной этажности, функционального назначения  и ориентации в горизонтальном и вертикальном направлениях. Основу проектируемого центра составляют общественно-культурный и спортивный блоки, расположенные в нижней части комплекса, а также три вертикальных объема, являющихся пространственными доминантами и видовыми площадками, две из которых служат офисными зданиями, а третья – комплексом жилых апартаментов. Ориентированная в горизонтальном направлении двухэтажная галерея-эспланада выполняет роль многофункционального пешеходного моста, который соединяет две рекреационные общественные зоны – набережную и верхнюю террасу и в котором располагаются учебные помещения, коворкинг центр и торговые площади. Большая часть общественных и жилых помещений зданий сориентирована таким образом, чтобы обеспечить максимальное сохранение панорамных видов. Окружение предстает в виде смены визуальных кадров, накладывающихся друг на друга и чередующихся в разных комбинациях в зависимости от точки обзора. </w:t>
      </w:r>
    </w:p>
    <w:p w:rsidR="005F0DAD" w:rsidRPr="00F82052" w:rsidRDefault="007A7A86" w:rsidP="00F820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D475F">
        <w:rPr>
          <w:rFonts w:ascii="Times New Roman" w:hAnsi="Times New Roman" w:cs="Times New Roman"/>
          <w:b/>
        </w:rPr>
        <w:t>Вывод</w:t>
      </w:r>
      <w:r w:rsidRPr="00FD475F">
        <w:rPr>
          <w:rFonts w:ascii="Times New Roman" w:hAnsi="Times New Roman" w:cs="Times New Roman"/>
        </w:rPr>
        <w:t xml:space="preserve"> - </w:t>
      </w:r>
      <w:r w:rsidR="005F0DAD" w:rsidRPr="00FD475F">
        <w:rPr>
          <w:rFonts w:ascii="Times New Roman" w:hAnsi="Times New Roman" w:cs="Times New Roman"/>
        </w:rPr>
        <w:t>В процессе проектирования создан эффект контрастного восприятия нового объекта с многообразной  городской застройкой, сохранен природный ландшафт, максимально раскрыто взаимодействие проектируемого сооружения с окружающим контекстом с помощью различных архитектурных, стилистических и композиционных приемов.</w:t>
      </w:r>
    </w:p>
    <w:p w:rsidR="005F0DAD" w:rsidRPr="00F82052" w:rsidRDefault="005F0DAD" w:rsidP="00F820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A7A86" w:rsidRPr="007A7A86" w:rsidRDefault="007A7A86" w:rsidP="007A7A8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7B4" w:rsidRDefault="007237B4" w:rsidP="007237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Архитектурная деятельность</w:t>
      </w:r>
    </w:p>
    <w:p w:rsidR="007237B4" w:rsidRPr="00861EF8" w:rsidRDefault="007237B4" w:rsidP="007237B4">
      <w:pPr>
        <w:rPr>
          <w:rFonts w:ascii="Times New Roman" w:hAnsi="Times New Roman" w:cs="Times New Roman"/>
          <w:sz w:val="24"/>
          <w:szCs w:val="24"/>
        </w:rPr>
      </w:pPr>
      <w:r w:rsidRPr="00861EF8">
        <w:rPr>
          <w:rFonts w:ascii="Times New Roman" w:hAnsi="Times New Roman" w:cs="Times New Roman"/>
          <w:b/>
          <w:sz w:val="24"/>
          <w:szCs w:val="24"/>
        </w:rPr>
        <w:t xml:space="preserve">Номинации </w:t>
      </w:r>
      <w:r w:rsidRPr="00861EF8">
        <w:rPr>
          <w:rFonts w:ascii="Times New Roman" w:hAnsi="Times New Roman" w:cs="Times New Roman"/>
          <w:sz w:val="24"/>
          <w:szCs w:val="24"/>
        </w:rPr>
        <w:t>–</w:t>
      </w:r>
      <w:r w:rsidRPr="00861EF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61EF8">
        <w:rPr>
          <w:rFonts w:ascii="Times New Roman" w:hAnsi="Times New Roman" w:cs="Times New Roman"/>
          <w:sz w:val="24"/>
          <w:szCs w:val="24"/>
        </w:rPr>
        <w:t>Лучший проект благоустройства и ландшафтной архитектуры</w:t>
      </w:r>
    </w:p>
    <w:p w:rsidR="007237B4" w:rsidRPr="00861EF8" w:rsidRDefault="007237B4" w:rsidP="007237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1EF8">
        <w:rPr>
          <w:rFonts w:ascii="Times New Roman" w:hAnsi="Times New Roman" w:cs="Times New Roman"/>
          <w:b/>
          <w:i/>
          <w:sz w:val="24"/>
          <w:szCs w:val="24"/>
        </w:rPr>
        <w:t xml:space="preserve">Предложение –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1 место </w:t>
      </w:r>
    </w:p>
    <w:p w:rsidR="007237B4" w:rsidRDefault="007237B4" w:rsidP="007237B4">
      <w:pPr>
        <w:rPr>
          <w:rFonts w:ascii="Times New Roman" w:hAnsi="Times New Roman" w:cs="Times New Roman"/>
          <w:sz w:val="24"/>
          <w:szCs w:val="24"/>
        </w:rPr>
      </w:pPr>
    </w:p>
    <w:p w:rsidR="007237B4" w:rsidRPr="007237B4" w:rsidRDefault="007237B4" w:rsidP="007237B4">
      <w:pPr>
        <w:rPr>
          <w:rFonts w:ascii="Times New Roman" w:hAnsi="Times New Roman" w:cs="Times New Roman"/>
          <w:b/>
          <w:sz w:val="24"/>
          <w:szCs w:val="24"/>
        </w:rPr>
      </w:pPr>
      <w:r w:rsidRPr="007237B4">
        <w:rPr>
          <w:rFonts w:ascii="Times New Roman" w:hAnsi="Times New Roman" w:cs="Times New Roman"/>
          <w:b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данный проект участвует в двух номинациях: </w:t>
      </w:r>
      <w:r>
        <w:rPr>
          <w:rFonts w:ascii="Times New Roman" w:hAnsi="Times New Roman" w:cs="Times New Roman"/>
          <w:b/>
          <w:sz w:val="24"/>
          <w:szCs w:val="24"/>
        </w:rPr>
        <w:t xml:space="preserve">Архитектурная деятельность 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F82052">
        <w:rPr>
          <w:rFonts w:ascii="Times New Roman" w:hAnsi="Times New Roman" w:cs="Times New Roman"/>
          <w:b/>
          <w:sz w:val="24"/>
          <w:szCs w:val="24"/>
        </w:rPr>
        <w:t>Разработка комплексного проекта.</w:t>
      </w:r>
    </w:p>
    <w:p w:rsidR="007237B4" w:rsidRPr="00861EF8" w:rsidRDefault="007237B4" w:rsidP="004D615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EF8">
        <w:rPr>
          <w:rFonts w:ascii="Times New Roman" w:hAnsi="Times New Roman" w:cs="Times New Roman"/>
          <w:sz w:val="24"/>
          <w:szCs w:val="24"/>
        </w:rPr>
        <w:t xml:space="preserve"> </w:t>
      </w:r>
      <w:r w:rsidRPr="00861EF8">
        <w:rPr>
          <w:rFonts w:ascii="Times New Roman" w:hAnsi="Times New Roman" w:cs="Times New Roman"/>
          <w:b/>
          <w:sz w:val="24"/>
          <w:szCs w:val="24"/>
        </w:rPr>
        <w:t xml:space="preserve">Наименование -  </w:t>
      </w:r>
      <w:r w:rsidRPr="00861EF8">
        <w:rPr>
          <w:rFonts w:ascii="Times New Roman" w:hAnsi="Times New Roman" w:cs="Times New Roman"/>
          <w:bCs/>
          <w:iCs/>
          <w:sz w:val="24"/>
          <w:szCs w:val="24"/>
        </w:rPr>
        <w:t>Общественная территория жилого района "Волгарь" Куйбышевског о  внутригородского района г.о. Самара "Ерик парк"</w:t>
      </w:r>
      <w:r w:rsidRPr="00861E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37B4" w:rsidRDefault="007237B4" w:rsidP="00723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Pr="00861EF8">
        <w:rPr>
          <w:rFonts w:ascii="Times New Roman" w:hAnsi="Times New Roman" w:cs="Times New Roman"/>
          <w:sz w:val="24"/>
          <w:szCs w:val="24"/>
        </w:rPr>
        <w:t>– ООО «Альфа-Л»</w:t>
      </w:r>
    </w:p>
    <w:p w:rsidR="004D615A" w:rsidRPr="004D615A" w:rsidRDefault="004D615A" w:rsidP="00723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15A">
        <w:rPr>
          <w:rFonts w:ascii="Times New Roman" w:hAnsi="Times New Roman" w:cs="Times New Roman"/>
          <w:b/>
          <w:sz w:val="24"/>
          <w:szCs w:val="24"/>
        </w:rPr>
        <w:t xml:space="preserve">Контакты: </w:t>
      </w:r>
      <w:r w:rsidRPr="004D615A">
        <w:rPr>
          <w:rFonts w:ascii="Times New Roman" w:hAnsi="Times New Roman" w:cs="Times New Roman"/>
          <w:sz w:val="24"/>
          <w:szCs w:val="24"/>
        </w:rPr>
        <w:t>443010, г. Самара, ул. Фрунзе, 130 e-mail: alpha-s@bk.ru телефон-факс 332-332-0 (846) сайт: www.alpha-samara.com</w:t>
      </w:r>
    </w:p>
    <w:p w:rsidR="007237B4" w:rsidRDefault="007237B4" w:rsidP="00723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</w:rPr>
        <w:t xml:space="preserve">      ООО "АЛЬФА Л" создано 18 ноября 2014 года в целях формирования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01"/>
        </w:rPr>
        <w:t>градостроительных инициатив и решения в их рамках как традиционных, так и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01"/>
        </w:rPr>
        <w:t>нетрадиционных задач в архитектурно-строительной практике общества. Создано в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01"/>
        </w:rPr>
        <w:t>результате реорганизации ООО «Альфа С» (образовано в 2006 г.) и является его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01"/>
        </w:rPr>
        <w:t>правопреемником.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01"/>
        </w:rPr>
        <w:t xml:space="preserve">          Спецификой деятельности фирмы является не только архитектурное, инженерное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01"/>
        </w:rPr>
        <w:t>проектирование объектов и комплексов, но и в ряде случаев с исполнением функций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01"/>
        </w:rPr>
        <w:t>заказчика строительства, что позволяет контролировать качество исполнения проектных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01"/>
        </w:rPr>
        <w:t>решений на практическом уровне.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01"/>
        </w:rPr>
        <w:t xml:space="preserve">             Также важным аспектом деятельности фирмы являются градостроительные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01"/>
        </w:rPr>
        <w:t>инициативы, с которыми мы в роли заказчика выступаем перед органами местного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01"/>
        </w:rPr>
        <w:t>самоуправления с целью решения важнейших градостроительных узлов города через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01"/>
        </w:rPr>
        <w:t>реализацию проектных решений или хотя бы в попытке акцентировать внимание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01"/>
        </w:rPr>
        <w:t>общественного мнения на необходимости решения этих задач формирования или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01"/>
        </w:rPr>
        <w:t>реновации городской среды.</w:t>
      </w:r>
    </w:p>
    <w:p w:rsidR="007237B4" w:rsidRPr="00861EF8" w:rsidRDefault="007237B4" w:rsidP="007237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EF8">
        <w:rPr>
          <w:rFonts w:ascii="Times New Roman" w:hAnsi="Times New Roman" w:cs="Times New Roman"/>
          <w:b/>
          <w:sz w:val="24"/>
          <w:szCs w:val="24"/>
        </w:rPr>
        <w:t xml:space="preserve">Авторский коллектив: </w:t>
      </w:r>
    </w:p>
    <w:p w:rsidR="007237B4" w:rsidRPr="00861EF8" w:rsidRDefault="007237B4" w:rsidP="00723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61EF8">
        <w:rPr>
          <w:rFonts w:ascii="Times New Roman" w:hAnsi="Times New Roman" w:cs="Times New Roman"/>
          <w:sz w:val="24"/>
          <w:szCs w:val="24"/>
        </w:rPr>
        <w:t>Директор и главный архитектор компании - Леонид Васильевич Кудеров,</w:t>
      </w:r>
      <w:r w:rsidRPr="00861EF8">
        <w:rPr>
          <w:rFonts w:ascii="Times New Roman" w:hAnsi="Times New Roman" w:cs="Times New Roman"/>
          <w:sz w:val="24"/>
          <w:szCs w:val="24"/>
        </w:rPr>
        <w:br/>
        <w:t>почетный архитектор России, кавалер медали-ордена «За заслуги перед Отечеством II</w:t>
      </w:r>
      <w:r w:rsidRPr="00861EF8">
        <w:rPr>
          <w:rFonts w:ascii="Times New Roman" w:hAnsi="Times New Roman" w:cs="Times New Roman"/>
          <w:sz w:val="24"/>
          <w:szCs w:val="24"/>
        </w:rPr>
        <w:br/>
        <w:t>степени», заслуженный архитектор Самарской области, член Правления Самарской</w:t>
      </w:r>
      <w:r w:rsidRPr="00861EF8">
        <w:rPr>
          <w:rFonts w:ascii="Times New Roman" w:hAnsi="Times New Roman" w:cs="Times New Roman"/>
          <w:sz w:val="24"/>
          <w:szCs w:val="24"/>
        </w:rPr>
        <w:br/>
        <w:t>региональной организации Союза архитекторов России, Председатель Экспертного совета</w:t>
      </w:r>
      <w:r w:rsidRPr="00861EF8">
        <w:rPr>
          <w:rFonts w:ascii="Times New Roman" w:hAnsi="Times New Roman" w:cs="Times New Roman"/>
          <w:sz w:val="24"/>
          <w:szCs w:val="24"/>
        </w:rPr>
        <w:br/>
        <w:t>по градостроительству при Градостроительном совете при Главе г.о. Самара,</w:t>
      </w:r>
      <w:r w:rsidRPr="00861EF8">
        <w:rPr>
          <w:rFonts w:ascii="Times New Roman" w:hAnsi="Times New Roman" w:cs="Times New Roman"/>
          <w:sz w:val="24"/>
          <w:szCs w:val="24"/>
        </w:rPr>
        <w:br/>
        <w:t>руководитель тематической секции № 2 "Гражданское и промышленное строительство и</w:t>
      </w:r>
      <w:r w:rsidRPr="00861EF8">
        <w:rPr>
          <w:rFonts w:ascii="Times New Roman" w:hAnsi="Times New Roman" w:cs="Times New Roman"/>
          <w:sz w:val="24"/>
          <w:szCs w:val="24"/>
        </w:rPr>
        <w:br/>
        <w:t>формирование городской среды" в составе Градостроительного совета при Губернаторе</w:t>
      </w:r>
      <w:r w:rsidRPr="00861EF8">
        <w:rPr>
          <w:rFonts w:ascii="Times New Roman" w:hAnsi="Times New Roman" w:cs="Times New Roman"/>
          <w:sz w:val="24"/>
          <w:szCs w:val="24"/>
        </w:rPr>
        <w:br/>
        <w:t>Самарской области, стаж работы 39 лет, идентификационный номер в национальном</w:t>
      </w:r>
      <w:r w:rsidRPr="00861EF8">
        <w:rPr>
          <w:rFonts w:ascii="Times New Roman" w:hAnsi="Times New Roman" w:cs="Times New Roman"/>
          <w:sz w:val="24"/>
          <w:szCs w:val="24"/>
        </w:rPr>
        <w:br/>
        <w:t>реестре специалистов в области инженерных изысканий и архитектурно-строительного</w:t>
      </w:r>
      <w:r w:rsidRPr="00861EF8">
        <w:rPr>
          <w:rFonts w:ascii="Times New Roman" w:hAnsi="Times New Roman" w:cs="Times New Roman"/>
          <w:sz w:val="24"/>
          <w:szCs w:val="24"/>
        </w:rPr>
        <w:br/>
        <w:t>проектирования - П-017372.</w:t>
      </w:r>
      <w:r w:rsidRPr="00861EF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61EF8">
        <w:rPr>
          <w:rFonts w:ascii="Times New Roman" w:hAnsi="Times New Roman" w:cs="Times New Roman"/>
          <w:sz w:val="24"/>
          <w:szCs w:val="24"/>
        </w:rPr>
        <w:t>Главный архитектор проекта (ГАП) - Елена Борисовна Эльконюк, стаж работы 34</w:t>
      </w:r>
      <w:r w:rsidRPr="00861EF8">
        <w:rPr>
          <w:rFonts w:ascii="Times New Roman" w:hAnsi="Times New Roman" w:cs="Times New Roman"/>
          <w:sz w:val="24"/>
          <w:szCs w:val="24"/>
        </w:rPr>
        <w:br/>
        <w:t>года, идентификационный номер в национальном реестре специалистов в области</w:t>
      </w:r>
      <w:r w:rsidRPr="00861EF8">
        <w:rPr>
          <w:rFonts w:ascii="Times New Roman" w:hAnsi="Times New Roman" w:cs="Times New Roman"/>
          <w:sz w:val="24"/>
          <w:szCs w:val="24"/>
        </w:rPr>
        <w:br/>
        <w:t>инженерных изысканий и архитектурно-строительного проектирования - П-000340.</w:t>
      </w:r>
      <w:r w:rsidRPr="00861EF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61EF8">
        <w:rPr>
          <w:rFonts w:ascii="Times New Roman" w:hAnsi="Times New Roman" w:cs="Times New Roman"/>
          <w:sz w:val="24"/>
          <w:szCs w:val="24"/>
        </w:rPr>
        <w:t>Архитектор- проектировщик Леонид Леонидович Кудеров, молодой специалист,</w:t>
      </w:r>
      <w:r w:rsidRPr="00861EF8">
        <w:rPr>
          <w:rFonts w:ascii="Times New Roman" w:hAnsi="Times New Roman" w:cs="Times New Roman"/>
          <w:sz w:val="24"/>
          <w:szCs w:val="24"/>
        </w:rPr>
        <w:br/>
        <w:t>стаж работы 4 года</w:t>
      </w:r>
    </w:p>
    <w:p w:rsidR="007237B4" w:rsidRPr="00861EF8" w:rsidRDefault="007237B4" w:rsidP="007237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EF8">
        <w:rPr>
          <w:rFonts w:ascii="Times New Roman" w:hAnsi="Times New Roman" w:cs="Times New Roman"/>
          <w:b/>
          <w:sz w:val="24"/>
          <w:szCs w:val="24"/>
        </w:rPr>
        <w:t>Объект оценивается конкурсной комиссией на соответствие следующим критериям:</w:t>
      </w:r>
    </w:p>
    <w:p w:rsidR="007237B4" w:rsidRPr="00861EF8" w:rsidRDefault="007237B4" w:rsidP="00723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EF8">
        <w:rPr>
          <w:rFonts w:ascii="Times New Roman" w:hAnsi="Times New Roman" w:cs="Times New Roman"/>
          <w:sz w:val="24"/>
          <w:szCs w:val="24"/>
        </w:rPr>
        <w:t>- архитектурная интеграция в окружающую застройку;</w:t>
      </w:r>
    </w:p>
    <w:p w:rsidR="007237B4" w:rsidRPr="00861EF8" w:rsidRDefault="007237B4" w:rsidP="00723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EF8">
        <w:rPr>
          <w:rFonts w:ascii="Times New Roman" w:hAnsi="Times New Roman" w:cs="Times New Roman"/>
          <w:sz w:val="24"/>
          <w:szCs w:val="24"/>
        </w:rPr>
        <w:t>- социальная значимость, набор и полнота предоставляемых услуг;</w:t>
      </w:r>
    </w:p>
    <w:p w:rsidR="007237B4" w:rsidRPr="00861EF8" w:rsidRDefault="007237B4" w:rsidP="00723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EF8">
        <w:rPr>
          <w:rFonts w:ascii="Times New Roman" w:hAnsi="Times New Roman" w:cs="Times New Roman"/>
          <w:sz w:val="24"/>
          <w:szCs w:val="24"/>
        </w:rPr>
        <w:t>- организация строительного производства;</w:t>
      </w:r>
    </w:p>
    <w:p w:rsidR="007237B4" w:rsidRPr="00861EF8" w:rsidRDefault="007237B4" w:rsidP="00723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EF8">
        <w:rPr>
          <w:rFonts w:ascii="Times New Roman" w:hAnsi="Times New Roman" w:cs="Times New Roman"/>
          <w:sz w:val="24"/>
          <w:szCs w:val="24"/>
        </w:rPr>
        <w:t>- создание удобств пользователям объекта, жителям прилегающих территорий;</w:t>
      </w:r>
    </w:p>
    <w:p w:rsidR="007237B4" w:rsidRPr="00861EF8" w:rsidRDefault="007237B4" w:rsidP="00723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EF8">
        <w:rPr>
          <w:rFonts w:ascii="Times New Roman" w:hAnsi="Times New Roman" w:cs="Times New Roman"/>
          <w:sz w:val="24"/>
          <w:szCs w:val="24"/>
        </w:rPr>
        <w:t>- выполнение требований по сдаче объекта в эксплуатацию;</w:t>
      </w:r>
    </w:p>
    <w:p w:rsidR="007237B4" w:rsidRDefault="007237B4" w:rsidP="00723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7B4" w:rsidRDefault="007237B4" w:rsidP="00723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7B4" w:rsidRPr="00861EF8" w:rsidRDefault="007237B4" w:rsidP="00723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7B4" w:rsidRDefault="007237B4" w:rsidP="007237B4">
      <w:pPr>
        <w:spacing w:after="0" w:line="240" w:lineRule="auto"/>
        <w:jc w:val="both"/>
        <w:rPr>
          <w:b/>
        </w:rPr>
      </w:pPr>
    </w:p>
    <w:p w:rsidR="007237B4" w:rsidRDefault="007237B4" w:rsidP="007237B4">
      <w:pPr>
        <w:spacing w:after="0" w:line="276" w:lineRule="auto"/>
      </w:pPr>
      <w:r>
        <w:rPr>
          <w:b/>
        </w:rPr>
        <w:t xml:space="preserve">Демонстрационный материал: </w:t>
      </w:r>
      <w:r>
        <w:t xml:space="preserve">  Предоставляемая экспозиция содержит цветные  рисунки, планы, пояснительную записку</w:t>
      </w:r>
      <w:r w:rsidRPr="0034069D">
        <w:t xml:space="preserve">. </w:t>
      </w:r>
    </w:p>
    <w:p w:rsidR="007237B4" w:rsidRDefault="007237B4" w:rsidP="007237B4">
      <w:pPr>
        <w:spacing w:after="0" w:line="240" w:lineRule="auto"/>
        <w:jc w:val="both"/>
        <w:rPr>
          <w:b/>
        </w:rPr>
      </w:pPr>
    </w:p>
    <w:p w:rsidR="007237B4" w:rsidRDefault="007237B4" w:rsidP="007237B4">
      <w:pPr>
        <w:spacing w:after="0" w:line="240" w:lineRule="auto"/>
        <w:jc w:val="both"/>
        <w:rPr>
          <w:b/>
        </w:rPr>
      </w:pPr>
      <w:r w:rsidRPr="00B4236E">
        <w:rPr>
          <w:b/>
        </w:rPr>
        <w:t>Краткое описание проекта, в</w:t>
      </w:r>
      <w:r>
        <w:rPr>
          <w:b/>
        </w:rPr>
        <w:t xml:space="preserve"> том числе инновации (решения)   - </w:t>
      </w:r>
    </w:p>
    <w:p w:rsidR="007237B4" w:rsidRPr="00383126" w:rsidRDefault="007237B4" w:rsidP="007237B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383126">
        <w:rPr>
          <w:rFonts w:ascii="Times New Roman" w:hAnsi="Times New Roman" w:cs="Times New Roman"/>
        </w:rPr>
        <w:t>Целью проекта  является благоустройство территории общего пользования для создания комфортных условий для отдыха, занятий спортом, прогулок и проведения общественных мероприятий. Для удобства  и комфорта граждан проектом предусмотрено зонирование территории: зона активного  и тихого отдыха максимально удалены друг от друга.</w:t>
      </w:r>
    </w:p>
    <w:p w:rsidR="007237B4" w:rsidRPr="00383126" w:rsidRDefault="007237B4" w:rsidP="007237B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383126">
        <w:rPr>
          <w:rFonts w:ascii="Times New Roman" w:hAnsi="Times New Roman" w:cs="Times New Roman"/>
          <w:lang w:val="en-US"/>
        </w:rPr>
        <w:t>I</w:t>
      </w:r>
      <w:r w:rsidRPr="00383126">
        <w:rPr>
          <w:rFonts w:ascii="Times New Roman" w:hAnsi="Times New Roman" w:cs="Times New Roman"/>
        </w:rPr>
        <w:t xml:space="preserve"> очередь представляет собой территорию площадью </w:t>
      </w:r>
      <w:smartTag w:uri="urn:schemas-microsoft-com:office:smarttags" w:element="metricconverter">
        <w:smartTagPr>
          <w:attr w:name="ProductID" w:val="1,9 га"/>
        </w:smartTagPr>
        <w:r w:rsidRPr="00383126">
          <w:rPr>
            <w:rFonts w:ascii="Times New Roman" w:hAnsi="Times New Roman" w:cs="Times New Roman"/>
          </w:rPr>
          <w:t>1,9 га</w:t>
        </w:r>
      </w:smartTag>
      <w:r w:rsidRPr="00383126">
        <w:rPr>
          <w:rFonts w:ascii="Times New Roman" w:hAnsi="Times New Roman" w:cs="Times New Roman"/>
        </w:rPr>
        <w:t>, предназначенную для проведения культурно-массовых мероприятий. Центром композиции является "поющий фонтан", вокруг которого расположены площадь, "сухой фонтан", места для зрителей и зелёные насаждения. Также предусмотрена возможность использования площади в качестве сцены, для чего сюда подведены необходимые коммуникации. Рядом также расположены места для тихого отдыха - на террасах вокруг озера.</w:t>
      </w:r>
    </w:p>
    <w:p w:rsidR="007237B4" w:rsidRPr="00383126" w:rsidRDefault="007237B4" w:rsidP="007237B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383126">
        <w:rPr>
          <w:rFonts w:ascii="Times New Roman" w:hAnsi="Times New Roman" w:cs="Times New Roman"/>
          <w:lang w:val="en-US"/>
        </w:rPr>
        <w:t>II</w:t>
      </w:r>
      <w:r w:rsidRPr="00383126">
        <w:rPr>
          <w:rFonts w:ascii="Times New Roman" w:hAnsi="Times New Roman" w:cs="Times New Roman"/>
        </w:rPr>
        <w:t xml:space="preserve"> очередь представляет собой территорию </w:t>
      </w:r>
      <w:smartTag w:uri="urn:schemas-microsoft-com:office:smarttags" w:element="metricconverter">
        <w:smartTagPr>
          <w:attr w:name="ProductID" w:val="6,6 га"/>
        </w:smartTagPr>
        <w:r w:rsidRPr="00383126">
          <w:rPr>
            <w:rFonts w:ascii="Times New Roman" w:hAnsi="Times New Roman" w:cs="Times New Roman"/>
          </w:rPr>
          <w:t>6,6 га</w:t>
        </w:r>
      </w:smartTag>
      <w:r w:rsidRPr="00383126">
        <w:rPr>
          <w:rFonts w:ascii="Times New Roman" w:hAnsi="Times New Roman" w:cs="Times New Roman"/>
        </w:rPr>
        <w:t>, состоящую из прогулочной дорожки, террас вдоль берега озера, детских и спортивных площадок, а также зон пикников и водного спорта.</w:t>
      </w:r>
    </w:p>
    <w:p w:rsidR="007237B4" w:rsidRPr="00383126" w:rsidRDefault="007237B4" w:rsidP="007237B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383126">
        <w:rPr>
          <w:rFonts w:ascii="Times New Roman" w:hAnsi="Times New Roman" w:cs="Times New Roman"/>
        </w:rPr>
        <w:t>Прогулочная дорожка повторяет естественный контур берега и служит для прогулок и занятий спортом (бег, спортивная ходьба, велосипед). Периодически на берегу озера организованы террасы для отдыха, оснащённые лавками, урнами и др. малыми формами.</w:t>
      </w:r>
    </w:p>
    <w:p w:rsidR="007237B4" w:rsidRPr="00383126" w:rsidRDefault="007237B4" w:rsidP="007237B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383126">
        <w:rPr>
          <w:rFonts w:ascii="Times New Roman" w:hAnsi="Times New Roman" w:cs="Times New Roman"/>
        </w:rPr>
        <w:t>Некоторые террасы оборудованы как зоны пикников, спортивные площадки с тренажёрами, детские площадки и площадки для водных видов спорта (лодки, катамараны и т.д.)</w:t>
      </w:r>
    </w:p>
    <w:p w:rsidR="007237B4" w:rsidRPr="00383126" w:rsidRDefault="007237B4" w:rsidP="007237B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</w:p>
    <w:p w:rsidR="007237B4" w:rsidRPr="00383126" w:rsidRDefault="007237B4" w:rsidP="007237B4">
      <w:pPr>
        <w:pStyle w:val="af2"/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Вывод:   </w:t>
      </w:r>
      <w:r w:rsidRPr="00383126">
        <w:rPr>
          <w:rFonts w:ascii="Times New Roman" w:hAnsi="Times New Roman" w:cs="Times New Roman"/>
        </w:rPr>
        <w:t xml:space="preserve"> жилая застройка получает развитую зону отдыха и досуга, включающую все функции, позволяющие организовывать полноценный отдых для населения района.  </w:t>
      </w:r>
      <w:r>
        <w:rPr>
          <w:rFonts w:ascii="Times New Roman" w:hAnsi="Times New Roman" w:cs="Times New Roman"/>
        </w:rPr>
        <w:t xml:space="preserve"> Проектом предусмотрено </w:t>
      </w:r>
      <w:r w:rsidRPr="00383126">
        <w:rPr>
          <w:rFonts w:ascii="Times New Roman" w:eastAsia="Times New Roman" w:hAnsi="Times New Roman" w:cs="Times New Roman"/>
          <w:lang w:eastAsia="ru-RU"/>
        </w:rPr>
        <w:t>полное сохранение природного окружения и использование естественных ландшафтов.</w:t>
      </w:r>
      <w:r w:rsidRPr="00383126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Pr="00383126">
        <w:rPr>
          <w:rFonts w:ascii="Times New Roman" w:eastAsia="Times New Roman" w:hAnsi="Times New Roman" w:cs="Times New Roman"/>
          <w:lang w:eastAsia="ru-RU"/>
        </w:rPr>
        <w:t>лиян</w:t>
      </w:r>
      <w:r>
        <w:rPr>
          <w:rFonts w:ascii="Times New Roman" w:eastAsia="Times New Roman" w:hAnsi="Times New Roman" w:cs="Times New Roman"/>
          <w:lang w:eastAsia="ru-RU"/>
        </w:rPr>
        <w:t xml:space="preserve">ие данного проекта на среду </w:t>
      </w:r>
      <w:r w:rsidRPr="00383126">
        <w:rPr>
          <w:rFonts w:ascii="Times New Roman" w:eastAsia="Times New Roman" w:hAnsi="Times New Roman" w:cs="Times New Roman"/>
          <w:lang w:eastAsia="ru-RU"/>
        </w:rPr>
        <w:t xml:space="preserve"> минимизировано. Природные ландшафты максимально сохранены, материалы строительства использованы, по-возможности, экологически чистыми, инженерные коммуникации сведены к минимуму. В качестве рекомендаций в проекте приведены требования к расчистке и рекультивации природный территорий вдоль береговой линии озера Дуб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383126">
        <w:rPr>
          <w:rFonts w:ascii="Times New Roman" w:eastAsia="Times New Roman" w:hAnsi="Times New Roman" w:cs="Times New Roman"/>
          <w:lang w:eastAsia="ru-RU"/>
        </w:rPr>
        <w:t xml:space="preserve">вый Ерик.     </w:t>
      </w:r>
    </w:p>
    <w:p w:rsidR="007237B4" w:rsidRDefault="007237B4" w:rsidP="007237B4">
      <w:pPr>
        <w:pStyle w:val="af2"/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7237B4" w:rsidRDefault="007237B4" w:rsidP="007237B4">
      <w:pPr>
        <w:pStyle w:val="af2"/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7237B4" w:rsidRPr="00383126" w:rsidRDefault="007237B4" w:rsidP="007237B4">
      <w:pPr>
        <w:pStyle w:val="af2"/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7237B4" w:rsidRPr="00383126" w:rsidRDefault="007237B4" w:rsidP="007237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37B4" w:rsidRPr="00383126" w:rsidRDefault="007237B4" w:rsidP="007237B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7237B4" w:rsidRDefault="007237B4" w:rsidP="00F8205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7B4" w:rsidRDefault="007237B4" w:rsidP="00F8205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7B4" w:rsidRDefault="007237B4" w:rsidP="00F8205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7B4" w:rsidRDefault="007237B4" w:rsidP="00F8205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7B4" w:rsidRDefault="007237B4" w:rsidP="00F8205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7B4" w:rsidRDefault="007237B4" w:rsidP="00F8205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7B4" w:rsidRDefault="007237B4" w:rsidP="00F8205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7B4" w:rsidRDefault="007237B4" w:rsidP="00F8205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7B4" w:rsidRDefault="007237B4" w:rsidP="00F8205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7B4" w:rsidRPr="00994C28" w:rsidRDefault="007237B4" w:rsidP="007237B4">
      <w:pPr>
        <w:rPr>
          <w:rFonts w:ascii="Times New Roman" w:hAnsi="Times New Roman" w:cs="Times New Roman"/>
          <w:b/>
        </w:rPr>
      </w:pPr>
      <w:r w:rsidRPr="00994C28">
        <w:rPr>
          <w:rFonts w:ascii="Times New Roman" w:hAnsi="Times New Roman" w:cs="Times New Roman"/>
          <w:b/>
        </w:rPr>
        <w:t>Архитектурная деятельность</w:t>
      </w:r>
    </w:p>
    <w:p w:rsidR="007C2E6B" w:rsidRDefault="007237B4" w:rsidP="007C2E6B">
      <w:pPr>
        <w:rPr>
          <w:rFonts w:ascii="Times New Roman" w:hAnsi="Times New Roman" w:cs="Times New Roman"/>
          <w:b/>
          <w:i/>
        </w:rPr>
      </w:pPr>
      <w:r w:rsidRPr="00994C28">
        <w:rPr>
          <w:rFonts w:ascii="Times New Roman" w:hAnsi="Times New Roman" w:cs="Times New Roman"/>
          <w:b/>
        </w:rPr>
        <w:t xml:space="preserve">Номинации </w:t>
      </w:r>
      <w:r w:rsidRPr="00994C28">
        <w:rPr>
          <w:rFonts w:ascii="Times New Roman" w:hAnsi="Times New Roman" w:cs="Times New Roman"/>
        </w:rPr>
        <w:t>–</w:t>
      </w:r>
      <w:r w:rsidRPr="00994C28">
        <w:rPr>
          <w:rFonts w:ascii="Times New Roman" w:hAnsi="Times New Roman" w:cs="Times New Roman"/>
          <w:b/>
        </w:rPr>
        <w:t xml:space="preserve">   </w:t>
      </w:r>
      <w:r w:rsidR="007C2E6B">
        <w:rPr>
          <w:rFonts w:ascii="Times New Roman" w:hAnsi="Times New Roman" w:cs="Times New Roman"/>
          <w:sz w:val="24"/>
          <w:szCs w:val="24"/>
        </w:rPr>
        <w:t xml:space="preserve">лучшая концепция </w:t>
      </w:r>
      <w:r w:rsidR="007C2E6B" w:rsidRPr="000A4C26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7C2E6B">
        <w:rPr>
          <w:rFonts w:ascii="Times New Roman" w:hAnsi="Times New Roman" w:cs="Times New Roman"/>
          <w:sz w:val="24"/>
          <w:szCs w:val="24"/>
        </w:rPr>
        <w:t>а</w:t>
      </w:r>
      <w:r w:rsidR="007C2E6B" w:rsidRPr="000A4C26">
        <w:rPr>
          <w:rFonts w:ascii="Times New Roman" w:hAnsi="Times New Roman" w:cs="Times New Roman"/>
          <w:sz w:val="24"/>
          <w:szCs w:val="24"/>
        </w:rPr>
        <w:t xml:space="preserve"> объекта жилого назначения</w:t>
      </w:r>
      <w:r w:rsidR="007C2E6B" w:rsidRPr="00994C28">
        <w:rPr>
          <w:rFonts w:ascii="Times New Roman" w:hAnsi="Times New Roman" w:cs="Times New Roman"/>
          <w:b/>
          <w:i/>
        </w:rPr>
        <w:t xml:space="preserve"> </w:t>
      </w:r>
    </w:p>
    <w:p w:rsidR="007237B4" w:rsidRPr="00994C28" w:rsidRDefault="007C2E6B" w:rsidP="007C2E6B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Предложение – 1 место </w:t>
      </w:r>
    </w:p>
    <w:p w:rsidR="007237B4" w:rsidRPr="00994C28" w:rsidRDefault="007237B4" w:rsidP="007237B4">
      <w:pPr>
        <w:jc w:val="both"/>
        <w:rPr>
          <w:rFonts w:ascii="Times New Roman" w:hAnsi="Times New Roman" w:cs="Times New Roman"/>
        </w:rPr>
      </w:pPr>
      <w:r w:rsidRPr="00994C28">
        <w:rPr>
          <w:rFonts w:ascii="Times New Roman" w:hAnsi="Times New Roman" w:cs="Times New Roman"/>
          <w:b/>
        </w:rPr>
        <w:t>Примечание:</w:t>
      </w:r>
      <w:r w:rsidRPr="00994C28">
        <w:rPr>
          <w:rFonts w:ascii="Times New Roman" w:hAnsi="Times New Roman" w:cs="Times New Roman"/>
        </w:rPr>
        <w:t xml:space="preserve">   данный проект участвует в двух номинациях: </w:t>
      </w:r>
      <w:r w:rsidRPr="00994C28">
        <w:rPr>
          <w:rFonts w:ascii="Times New Roman" w:hAnsi="Times New Roman" w:cs="Times New Roman"/>
          <w:b/>
        </w:rPr>
        <w:t xml:space="preserve">Архитектурная деятельность  </w:t>
      </w:r>
      <w:r w:rsidRPr="00994C28">
        <w:rPr>
          <w:rFonts w:ascii="Times New Roman" w:hAnsi="Times New Roman" w:cs="Times New Roman"/>
        </w:rPr>
        <w:t xml:space="preserve">и </w:t>
      </w:r>
      <w:r w:rsidRPr="00994C28">
        <w:rPr>
          <w:rFonts w:ascii="Times New Roman" w:hAnsi="Times New Roman" w:cs="Times New Roman"/>
          <w:b/>
        </w:rPr>
        <w:t>Разработка комплексного проекта.</w:t>
      </w:r>
    </w:p>
    <w:p w:rsidR="007237B4" w:rsidRPr="00994C28" w:rsidRDefault="007237B4" w:rsidP="007237B4">
      <w:pPr>
        <w:jc w:val="both"/>
        <w:rPr>
          <w:rFonts w:ascii="Times New Roman" w:hAnsi="Times New Roman" w:cs="Times New Roman"/>
        </w:rPr>
      </w:pPr>
      <w:r w:rsidRPr="00994C28">
        <w:rPr>
          <w:rFonts w:ascii="Times New Roman" w:hAnsi="Times New Roman" w:cs="Times New Roman"/>
        </w:rPr>
        <w:t>описание организации и сведения об авторском коллективе приведены в номинации  «Лучший проект благоустройства и ландшафтной архитектуры»)</w:t>
      </w:r>
    </w:p>
    <w:p w:rsidR="007237B4" w:rsidRPr="00994C28" w:rsidRDefault="007237B4" w:rsidP="004D615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94C28">
        <w:rPr>
          <w:rFonts w:ascii="Times New Roman" w:hAnsi="Times New Roman" w:cs="Times New Roman"/>
          <w:b/>
        </w:rPr>
        <w:t xml:space="preserve">Наименование  -      </w:t>
      </w:r>
      <w:r w:rsidRPr="00994C28">
        <w:rPr>
          <w:rFonts w:ascii="Times New Roman" w:hAnsi="Times New Roman" w:cs="Times New Roman"/>
        </w:rPr>
        <w:t>"Многоэтажная жилая застройка, расположенная по адресу:  г. Самара, Промышленный район,  ул. Солнечная"</w:t>
      </w:r>
    </w:p>
    <w:p w:rsidR="007237B4" w:rsidRPr="00994C28" w:rsidRDefault="007237B4" w:rsidP="007237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37B4" w:rsidRPr="00994C28" w:rsidRDefault="007237B4" w:rsidP="007237B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94C28">
        <w:rPr>
          <w:rFonts w:ascii="Times New Roman" w:hAnsi="Times New Roman" w:cs="Times New Roman"/>
          <w:b/>
        </w:rPr>
        <w:t xml:space="preserve">Организация  -   </w:t>
      </w:r>
      <w:r w:rsidRPr="00994C28">
        <w:rPr>
          <w:rFonts w:ascii="Times New Roman" w:hAnsi="Times New Roman" w:cs="Times New Roman"/>
        </w:rPr>
        <w:t xml:space="preserve">ООО «Альфа-Л» </w:t>
      </w:r>
    </w:p>
    <w:p w:rsidR="004D615A" w:rsidRPr="00994C28" w:rsidRDefault="004D615A" w:rsidP="004D61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4C28">
        <w:rPr>
          <w:rFonts w:ascii="Times New Roman" w:hAnsi="Times New Roman" w:cs="Times New Roman"/>
          <w:b/>
        </w:rPr>
        <w:t xml:space="preserve">Контакты: </w:t>
      </w:r>
      <w:r w:rsidRPr="00994C28">
        <w:rPr>
          <w:rFonts w:ascii="Times New Roman" w:hAnsi="Times New Roman" w:cs="Times New Roman"/>
        </w:rPr>
        <w:t>443010, г. Самара, ул. Фрунзе, 130 e-mail: alpha-s@bk.ru телефон-факс 332-332-0 (846) сайт: www.alpha-samara.com</w:t>
      </w:r>
    </w:p>
    <w:p w:rsidR="007237B4" w:rsidRPr="00994C28" w:rsidRDefault="007237B4" w:rsidP="007237B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94C28">
        <w:rPr>
          <w:rFonts w:ascii="Times New Roman" w:hAnsi="Times New Roman" w:cs="Times New Roman"/>
          <w:b/>
        </w:rPr>
        <w:t xml:space="preserve">Авторский коллектив – </w:t>
      </w:r>
      <w:r w:rsidRPr="00994C28">
        <w:rPr>
          <w:rFonts w:ascii="Times New Roman" w:hAnsi="Times New Roman" w:cs="Times New Roman"/>
        </w:rPr>
        <w:t>Кудеров Л.В., Эльконюк Е.Б., Кудеров Л.Л.</w:t>
      </w:r>
    </w:p>
    <w:p w:rsidR="007237B4" w:rsidRPr="00994C28" w:rsidRDefault="007237B4" w:rsidP="007237B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94C28">
        <w:rPr>
          <w:rFonts w:ascii="Times New Roman" w:hAnsi="Times New Roman" w:cs="Times New Roman"/>
          <w:b/>
        </w:rPr>
        <w:t>Объект оценивается конкурсной комиссией на соответствие следующим критериям:</w:t>
      </w:r>
    </w:p>
    <w:p w:rsidR="007237B4" w:rsidRPr="00994C28" w:rsidRDefault="007237B4" w:rsidP="007237B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94C28">
        <w:rPr>
          <w:rFonts w:ascii="Times New Roman" w:hAnsi="Times New Roman" w:cs="Times New Roman"/>
        </w:rPr>
        <w:t>- архитектурная интеграция в окружающую застройку;</w:t>
      </w:r>
    </w:p>
    <w:p w:rsidR="007237B4" w:rsidRPr="00994C28" w:rsidRDefault="007237B4" w:rsidP="007237B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94C28">
        <w:rPr>
          <w:rFonts w:ascii="Times New Roman" w:hAnsi="Times New Roman" w:cs="Times New Roman"/>
        </w:rPr>
        <w:t xml:space="preserve"> - оригинальность архитектурной концепции;</w:t>
      </w:r>
    </w:p>
    <w:p w:rsidR="007237B4" w:rsidRPr="00994C28" w:rsidRDefault="007237B4" w:rsidP="007237B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94C28">
        <w:rPr>
          <w:rFonts w:ascii="Times New Roman" w:hAnsi="Times New Roman" w:cs="Times New Roman"/>
        </w:rPr>
        <w:t>- создание удобств пользователям объекта, жителям прилегающих территорий;</w:t>
      </w:r>
    </w:p>
    <w:p w:rsidR="007237B4" w:rsidRPr="00994C28" w:rsidRDefault="007237B4" w:rsidP="007237B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94C28">
        <w:rPr>
          <w:rFonts w:ascii="Times New Roman" w:hAnsi="Times New Roman" w:cs="Times New Roman"/>
        </w:rPr>
        <w:t xml:space="preserve">- влияние на </w:t>
      </w:r>
      <w:r w:rsidR="004D615A" w:rsidRPr="00994C28">
        <w:rPr>
          <w:rFonts w:ascii="Times New Roman" w:hAnsi="Times New Roman" w:cs="Times New Roman"/>
        </w:rPr>
        <w:t>развитие прилегающей территории</w:t>
      </w:r>
    </w:p>
    <w:p w:rsidR="007237B4" w:rsidRPr="00994C28" w:rsidRDefault="007237B4" w:rsidP="007237B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94C28">
        <w:rPr>
          <w:rFonts w:ascii="Times New Roman" w:hAnsi="Times New Roman" w:cs="Times New Roman"/>
          <w:b/>
        </w:rPr>
        <w:t xml:space="preserve">Демонстрационный материал: </w:t>
      </w:r>
      <w:r w:rsidRPr="00994C28">
        <w:rPr>
          <w:rFonts w:ascii="Times New Roman" w:hAnsi="Times New Roman" w:cs="Times New Roman"/>
        </w:rPr>
        <w:t xml:space="preserve"> файлы pdf.  Предоставляемая экспозиция содержит генплан, фасады, планы, разрезы. Цветовые решения. Рисунки зданий и сооружений в перспективе с цветом. </w:t>
      </w:r>
    </w:p>
    <w:p w:rsidR="007237B4" w:rsidRPr="00994C28" w:rsidRDefault="007237B4" w:rsidP="007237B4">
      <w:pPr>
        <w:spacing w:after="0" w:line="276" w:lineRule="auto"/>
        <w:rPr>
          <w:rFonts w:ascii="Times New Roman" w:hAnsi="Times New Roman" w:cs="Times New Roman"/>
          <w:b/>
        </w:rPr>
      </w:pPr>
      <w:r w:rsidRPr="00994C28">
        <w:rPr>
          <w:rFonts w:ascii="Times New Roman" w:hAnsi="Times New Roman" w:cs="Times New Roman"/>
          <w:b/>
        </w:rPr>
        <w:t xml:space="preserve">Краткое описание проекта, в том числе инновации (решения) </w:t>
      </w:r>
    </w:p>
    <w:p w:rsidR="007237B4" w:rsidRPr="00994C28" w:rsidRDefault="007237B4" w:rsidP="007237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4C28">
        <w:rPr>
          <w:rFonts w:ascii="Times New Roman" w:eastAsia="Times New Roman" w:hAnsi="Times New Roman" w:cs="Times New Roman"/>
          <w:lang w:eastAsia="ru-RU"/>
        </w:rPr>
        <w:t>Данный объект представляет из себя комплекс многоквартирных жилых домов, состоящий из секций переменной этажности - от 7-ми  до 24-х  этажей. Возведение этой жилой застройки ведётся в 2 этапа: 1-я очередь (4-х-секционный жилой дом) уже закончена и сдана в эксплуатацию, 2-я очередь (трёхсекционный и односекционный жилые дома) находятся в процессе строительства.</w:t>
      </w:r>
    </w:p>
    <w:p w:rsidR="007237B4" w:rsidRPr="00994C28" w:rsidRDefault="007237B4" w:rsidP="007237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4C28">
        <w:rPr>
          <w:rFonts w:ascii="Times New Roman" w:eastAsia="Times New Roman" w:hAnsi="Times New Roman" w:cs="Times New Roman"/>
          <w:lang w:eastAsia="ru-RU"/>
        </w:rPr>
        <w:t xml:space="preserve">           Многоквартирные жилые дома представляют собой прямоугольные, компактные объёмы, позволяющие добиться максимальной эффективности планировочных решений жилых и нежилых этажей.</w:t>
      </w:r>
    </w:p>
    <w:p w:rsidR="007237B4" w:rsidRPr="00994C28" w:rsidRDefault="007237B4" w:rsidP="007237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4C28">
        <w:rPr>
          <w:rFonts w:ascii="Times New Roman" w:eastAsia="Times New Roman" w:hAnsi="Times New Roman" w:cs="Times New Roman"/>
          <w:lang w:eastAsia="ru-RU"/>
        </w:rPr>
        <w:tab/>
        <w:t>Так, в среднем по секциям, жилая площадь квартир на этаже составляет около 84%  от общей площади этажа (с учётом лоджий) в секциях с незадымляемой лестничной клеткой и около 90% в секциях с лестничной клеткой Л1. Данные планировочные решения  также соответствуют требованиям, предъявляемым к зданиям высокой степени энергоэффективности.</w:t>
      </w:r>
    </w:p>
    <w:p w:rsidR="007237B4" w:rsidRPr="00994C28" w:rsidRDefault="007237B4" w:rsidP="007237B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94C28">
        <w:rPr>
          <w:rFonts w:ascii="Times New Roman" w:eastAsia="Times New Roman" w:hAnsi="Times New Roman" w:cs="Times New Roman"/>
          <w:lang w:eastAsia="ru-RU"/>
        </w:rPr>
        <w:t>Каркас здания - монолитный железобетонный. Ограждающие конструкции представлены фасадной теплоизоляционной композитной системой с устройством вентилируемого фасада.</w:t>
      </w:r>
    </w:p>
    <w:p w:rsidR="007237B4" w:rsidRPr="00994C28" w:rsidRDefault="007237B4" w:rsidP="007237B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94C28">
        <w:rPr>
          <w:rFonts w:ascii="Times New Roman" w:eastAsia="Times New Roman" w:hAnsi="Times New Roman" w:cs="Times New Roman"/>
          <w:lang w:eastAsia="ru-RU"/>
        </w:rPr>
        <w:t>Наружные стены являются ненесущими элементами, что позволяет применить  высокоэффективные теплоизолирующие материалы, такие как керамический камень КЕРАКАМ. В сочетании  с вентилируемым фасадом данное решение позволяет создать экономичную и эффективную конструкцию стены, соответствующую всем гигиеническим, энергетическим и эстетическим требованиям.</w:t>
      </w:r>
    </w:p>
    <w:p w:rsidR="007237B4" w:rsidRPr="00994C28" w:rsidRDefault="007237B4" w:rsidP="007237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237B4" w:rsidRDefault="007237B4" w:rsidP="007237B4">
      <w:pPr>
        <w:rPr>
          <w:rFonts w:ascii="Times New Roman" w:hAnsi="Times New Roman" w:cs="Times New Roman"/>
        </w:rPr>
      </w:pPr>
      <w:r w:rsidRPr="00994C28">
        <w:rPr>
          <w:rFonts w:ascii="Times New Roman" w:hAnsi="Times New Roman" w:cs="Times New Roman"/>
          <w:b/>
        </w:rPr>
        <w:t xml:space="preserve">    Вывод</w:t>
      </w:r>
      <w:r w:rsidRPr="00994C28">
        <w:rPr>
          <w:rFonts w:ascii="Times New Roman" w:hAnsi="Times New Roman" w:cs="Times New Roman"/>
        </w:rPr>
        <w:t xml:space="preserve"> – данный проект отвечает требованиям предъявляемым к зданиям данного типа и критериям определенным положением о конкурсе.</w:t>
      </w:r>
      <w:r w:rsidRPr="00994C28">
        <w:t xml:space="preserve"> </w:t>
      </w:r>
      <w:r w:rsidRPr="00994C28">
        <w:rPr>
          <w:rFonts w:ascii="Times New Roman" w:hAnsi="Times New Roman" w:cs="Times New Roman"/>
        </w:rPr>
        <w:t>Проектные решения данных объектов в части объёмно-планировочных, архитектурных, конструктивных решений  имеют оригинальные решения  и выразительность. Решения по инженерному обеспечению соответствуют современным требованиям, предъявляемым к объек</w:t>
      </w:r>
      <w:r w:rsidR="00994C28">
        <w:rPr>
          <w:rFonts w:ascii="Times New Roman" w:hAnsi="Times New Roman" w:cs="Times New Roman"/>
        </w:rPr>
        <w:t>там  гражданского строительства.</w:t>
      </w:r>
    </w:p>
    <w:p w:rsidR="00893C38" w:rsidRPr="00FA424A" w:rsidRDefault="00893C38" w:rsidP="00893C38">
      <w:pPr>
        <w:rPr>
          <w:rFonts w:ascii="Times New Roman" w:hAnsi="Times New Roman" w:cs="Times New Roman"/>
          <w:b/>
          <w:sz w:val="24"/>
          <w:szCs w:val="24"/>
        </w:rPr>
      </w:pPr>
      <w:r w:rsidRPr="00FA424A">
        <w:rPr>
          <w:rFonts w:ascii="Times New Roman" w:hAnsi="Times New Roman" w:cs="Times New Roman"/>
          <w:b/>
          <w:sz w:val="24"/>
          <w:szCs w:val="24"/>
        </w:rPr>
        <w:lastRenderedPageBreak/>
        <w:t>Архитектурная деятельность</w:t>
      </w:r>
    </w:p>
    <w:p w:rsidR="00893C38" w:rsidRPr="00FA424A" w:rsidRDefault="00893C38" w:rsidP="00893C38">
      <w:pPr>
        <w:rPr>
          <w:rFonts w:ascii="Times New Roman" w:hAnsi="Times New Roman" w:cs="Times New Roman"/>
          <w:sz w:val="24"/>
          <w:szCs w:val="24"/>
        </w:rPr>
      </w:pPr>
      <w:r w:rsidRPr="00FA424A">
        <w:rPr>
          <w:rFonts w:ascii="Times New Roman" w:hAnsi="Times New Roman" w:cs="Times New Roman"/>
          <w:b/>
          <w:sz w:val="24"/>
          <w:szCs w:val="24"/>
        </w:rPr>
        <w:t xml:space="preserve">Номинации </w:t>
      </w:r>
      <w:r w:rsidRPr="00FA424A">
        <w:rPr>
          <w:rFonts w:ascii="Times New Roman" w:hAnsi="Times New Roman" w:cs="Times New Roman"/>
          <w:sz w:val="24"/>
          <w:szCs w:val="24"/>
        </w:rPr>
        <w:t>–</w:t>
      </w:r>
      <w:r w:rsidRPr="00FA424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A424A">
        <w:rPr>
          <w:rFonts w:ascii="Times New Roman" w:hAnsi="Times New Roman" w:cs="Times New Roman"/>
          <w:sz w:val="24"/>
          <w:szCs w:val="24"/>
        </w:rPr>
        <w:tab/>
      </w:r>
      <w:r w:rsidR="00FD475F" w:rsidRPr="00FD475F">
        <w:rPr>
          <w:rFonts w:ascii="Times New Roman" w:hAnsi="Times New Roman" w:cs="Times New Roman"/>
          <w:sz w:val="24"/>
          <w:szCs w:val="24"/>
        </w:rPr>
        <w:t>лучший проект дизайна помещений и оформления фасада общественных зданий</w:t>
      </w:r>
    </w:p>
    <w:p w:rsidR="00893C38" w:rsidRPr="00012CEB" w:rsidRDefault="00893C38" w:rsidP="00012CE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424A">
        <w:rPr>
          <w:rFonts w:ascii="Times New Roman" w:hAnsi="Times New Roman" w:cs="Times New Roman"/>
          <w:b/>
          <w:i/>
          <w:sz w:val="24"/>
          <w:szCs w:val="24"/>
        </w:rPr>
        <w:t xml:space="preserve">Предложение – </w:t>
      </w:r>
      <w:r w:rsidR="00012C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B5454" w:rsidRPr="00012C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B15D7" w:rsidRPr="00012C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D475F">
        <w:rPr>
          <w:rFonts w:ascii="Times New Roman" w:hAnsi="Times New Roman" w:cs="Times New Roman"/>
          <w:i/>
          <w:sz w:val="24"/>
          <w:szCs w:val="24"/>
        </w:rPr>
        <w:t>1 МЕСТО</w:t>
      </w:r>
    </w:p>
    <w:p w:rsidR="00012CEB" w:rsidRPr="00012CEB" w:rsidRDefault="00012CEB" w:rsidP="00012CEB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3C38" w:rsidRPr="00012CEB" w:rsidRDefault="00893C38" w:rsidP="00012CE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C38" w:rsidRPr="00FA424A" w:rsidRDefault="00893C38" w:rsidP="00893C3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24A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Pr="00FA4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Реконструкция фасадов и входных групп, разработка интерьеров для  объектов образовательного центра в жилом районе Южный город в г. Самаре</w:t>
      </w:r>
    </w:p>
    <w:p w:rsidR="00893C38" w:rsidRPr="00FA424A" w:rsidRDefault="00893C38" w:rsidP="00893C38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C38" w:rsidRPr="00FA424A" w:rsidRDefault="00893C38" w:rsidP="00893C3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24A"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FA424A">
        <w:rPr>
          <w:rFonts w:ascii="Times New Roman" w:hAnsi="Times New Roman" w:cs="Times New Roman"/>
          <w:sz w:val="24"/>
          <w:szCs w:val="24"/>
        </w:rPr>
        <w:t xml:space="preserve"> -  ООО «Архитектурная мастерская Т.Т.»</w:t>
      </w:r>
    </w:p>
    <w:p w:rsidR="00893C38" w:rsidRPr="00FA424A" w:rsidRDefault="00893C38" w:rsidP="00893C3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24A">
        <w:rPr>
          <w:rFonts w:ascii="Times New Roman" w:hAnsi="Times New Roman" w:cs="Times New Roman"/>
          <w:sz w:val="24"/>
          <w:szCs w:val="24"/>
        </w:rPr>
        <w:t xml:space="preserve">Контакты: Сергей Тимченко  +7 903 334 56 10; </w:t>
      </w:r>
      <w:hyperlink r:id="rId8" w:history="1">
        <w:r w:rsidRPr="00FA424A">
          <w:rPr>
            <w:rStyle w:val="a8"/>
            <w:rFonts w:ascii="Times New Roman" w:hAnsi="Times New Roman" w:cs="Times New Roman"/>
            <w:sz w:val="24"/>
            <w:szCs w:val="24"/>
          </w:rPr>
          <w:t>tt@archtim.ru</w:t>
        </w:r>
      </w:hyperlink>
    </w:p>
    <w:p w:rsidR="00893C38" w:rsidRPr="00FA424A" w:rsidRDefault="00893C38" w:rsidP="00893C3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24A">
        <w:rPr>
          <w:rFonts w:ascii="Times New Roman" w:hAnsi="Times New Roman" w:cs="Times New Roman"/>
          <w:sz w:val="24"/>
          <w:szCs w:val="24"/>
        </w:rPr>
        <w:t>Авторский коллектив:  ГАП Тимченко Сергей Викторович; Архитектор Запрягаева Светлана Викторовна.</w:t>
      </w:r>
    </w:p>
    <w:p w:rsidR="00FA424A" w:rsidRPr="00FA424A" w:rsidRDefault="00FA424A" w:rsidP="00893C3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24A">
        <w:rPr>
          <w:rFonts w:ascii="Times New Roman" w:hAnsi="Times New Roman" w:cs="Times New Roman"/>
          <w:sz w:val="24"/>
          <w:szCs w:val="24"/>
        </w:rPr>
        <w:t xml:space="preserve">         Архитектурная мастерская образована в 2000 году. За это время  создано более 100 проектов зданий и интерьеров, большинство из которых реализовано и получило высокие оценки клиентов и наших коллег. В основном мы работаем с частными заказчиками, проектируя объекты для жизни и бизнеса. В своих работах мы стремимся найти решения, выражающие не только наши представления о современном образе жизни и архитектуре, но выявить и отразить представления людей, для которых мы работаем. Часто именно эти представления приводят к успеху и рождению новых образов.</w:t>
      </w:r>
    </w:p>
    <w:p w:rsidR="00893C38" w:rsidRPr="00FA424A" w:rsidRDefault="00893C38" w:rsidP="00893C3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24A">
        <w:rPr>
          <w:rFonts w:ascii="Times New Roman" w:hAnsi="Times New Roman" w:cs="Times New Roman"/>
          <w:b/>
          <w:sz w:val="24"/>
          <w:szCs w:val="24"/>
        </w:rPr>
        <w:t>Объект оценивается конкурсной комиссией на соответствие следующим критериям:</w:t>
      </w:r>
    </w:p>
    <w:p w:rsidR="00893C38" w:rsidRPr="00FA424A" w:rsidRDefault="00893C38" w:rsidP="00893C3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FA424A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- оригинальность архитектурной концепции;</w:t>
      </w:r>
    </w:p>
    <w:p w:rsidR="00893C38" w:rsidRPr="00FA424A" w:rsidRDefault="00893C38" w:rsidP="00893C3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FA424A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- архитектурная интеграция в окружающую застройку;</w:t>
      </w:r>
    </w:p>
    <w:p w:rsidR="00893C38" w:rsidRPr="00FA424A" w:rsidRDefault="00893C38" w:rsidP="00893C3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p w:rsidR="00893C38" w:rsidRPr="00FA424A" w:rsidRDefault="00893C38" w:rsidP="00893C3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24A">
        <w:rPr>
          <w:rFonts w:ascii="Times New Roman" w:hAnsi="Times New Roman" w:cs="Times New Roman"/>
          <w:b/>
          <w:sz w:val="24"/>
          <w:szCs w:val="24"/>
        </w:rPr>
        <w:t xml:space="preserve">Демонстрационный материал: </w:t>
      </w:r>
      <w:r w:rsidRPr="00FA424A">
        <w:rPr>
          <w:rFonts w:ascii="Times New Roman" w:hAnsi="Times New Roman" w:cs="Times New Roman"/>
          <w:sz w:val="24"/>
          <w:szCs w:val="24"/>
        </w:rPr>
        <w:t xml:space="preserve"> файлы pdf.  Предоставляемая экспозиция содержит генплан, Цветовые решения. Рисунки. Макет и фотографии</w:t>
      </w:r>
    </w:p>
    <w:p w:rsidR="00893C38" w:rsidRPr="00FA424A" w:rsidRDefault="00893C38" w:rsidP="00893C3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p w:rsidR="00893C38" w:rsidRPr="00FA424A" w:rsidRDefault="00893C38" w:rsidP="00893C3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24A">
        <w:rPr>
          <w:rFonts w:ascii="Times New Roman" w:hAnsi="Times New Roman" w:cs="Times New Roman"/>
          <w:b/>
          <w:sz w:val="24"/>
          <w:szCs w:val="24"/>
        </w:rPr>
        <w:t xml:space="preserve">Краткое описание проекта, в том числе инновации (решения)  </w:t>
      </w:r>
      <w:r w:rsidRPr="00FA424A">
        <w:rPr>
          <w:rFonts w:ascii="Times New Roman" w:hAnsi="Times New Roman" w:cs="Times New Roman"/>
          <w:sz w:val="24"/>
          <w:szCs w:val="24"/>
        </w:rPr>
        <w:t>в проекте приведены решения по устройству входных групп и дизайна помещений и фасадов на примере двух школ.</w:t>
      </w:r>
    </w:p>
    <w:p w:rsidR="002B15D7" w:rsidRPr="00FA424A" w:rsidRDefault="002B15D7" w:rsidP="002B15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A424A">
        <w:rPr>
          <w:rFonts w:ascii="Times New Roman" w:hAnsi="Times New Roman" w:cs="Times New Roman"/>
          <w:sz w:val="24"/>
          <w:szCs w:val="24"/>
        </w:rPr>
        <w:t xml:space="preserve">Вывод:  Дизайн   входных групп и помещений выполнен на профессиональном уровне, отличается выразительностью.  Детали данного  интерьера и его стиль характерны, их   возможно  повторять, заимствовать, брать в качестве образца на аналогичных объектах.  </w:t>
      </w:r>
    </w:p>
    <w:p w:rsidR="002B15D7" w:rsidRPr="00FA424A" w:rsidRDefault="002B15D7" w:rsidP="002B15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24A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893C38" w:rsidRDefault="00893C38" w:rsidP="007237B4">
      <w:pPr>
        <w:rPr>
          <w:rFonts w:ascii="Times New Roman" w:hAnsi="Times New Roman" w:cs="Times New Roman"/>
        </w:rPr>
      </w:pPr>
    </w:p>
    <w:p w:rsidR="00C254B4" w:rsidRDefault="00C254B4" w:rsidP="007237B4">
      <w:pPr>
        <w:rPr>
          <w:rFonts w:ascii="Times New Roman" w:hAnsi="Times New Roman" w:cs="Times New Roman"/>
        </w:rPr>
      </w:pPr>
    </w:p>
    <w:p w:rsidR="00C254B4" w:rsidRDefault="00C254B4" w:rsidP="007237B4">
      <w:pPr>
        <w:rPr>
          <w:rFonts w:ascii="Times New Roman" w:hAnsi="Times New Roman" w:cs="Times New Roman"/>
        </w:rPr>
      </w:pPr>
    </w:p>
    <w:p w:rsidR="00C254B4" w:rsidRDefault="00C254B4" w:rsidP="007237B4">
      <w:pPr>
        <w:rPr>
          <w:rFonts w:ascii="Times New Roman" w:hAnsi="Times New Roman" w:cs="Times New Roman"/>
        </w:rPr>
      </w:pPr>
    </w:p>
    <w:p w:rsidR="00C254B4" w:rsidRDefault="00C254B4" w:rsidP="007237B4">
      <w:pPr>
        <w:rPr>
          <w:rFonts w:ascii="Times New Roman" w:hAnsi="Times New Roman" w:cs="Times New Roman"/>
        </w:rPr>
      </w:pPr>
    </w:p>
    <w:p w:rsidR="00FD475F" w:rsidRDefault="00FD475F" w:rsidP="007237B4">
      <w:pPr>
        <w:rPr>
          <w:rFonts w:ascii="Times New Roman" w:hAnsi="Times New Roman" w:cs="Times New Roman"/>
        </w:rPr>
      </w:pPr>
    </w:p>
    <w:p w:rsidR="00893C38" w:rsidRPr="00994C28" w:rsidRDefault="00893C38" w:rsidP="007237B4">
      <w:pPr>
        <w:rPr>
          <w:rFonts w:ascii="Times New Roman" w:hAnsi="Times New Roman" w:cs="Times New Roman"/>
        </w:rPr>
      </w:pPr>
    </w:p>
    <w:p w:rsidR="001D5D7B" w:rsidRPr="00F82052" w:rsidRDefault="007A7A86" w:rsidP="00F8205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052">
        <w:rPr>
          <w:rFonts w:ascii="Times New Roman" w:hAnsi="Times New Roman" w:cs="Times New Roman"/>
          <w:b/>
          <w:sz w:val="24"/>
          <w:szCs w:val="24"/>
        </w:rPr>
        <w:lastRenderedPageBreak/>
        <w:t>Разработка комплексного проекта.</w:t>
      </w:r>
    </w:p>
    <w:p w:rsidR="001D5D7B" w:rsidRPr="00F82052" w:rsidRDefault="007A7A86" w:rsidP="00F820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052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Pr="00F82052">
        <w:rPr>
          <w:rFonts w:ascii="Times New Roman" w:hAnsi="Times New Roman" w:cs="Times New Roman"/>
          <w:sz w:val="24"/>
          <w:szCs w:val="24"/>
        </w:rPr>
        <w:t>- Лучший проект объекта специального назначения</w:t>
      </w:r>
    </w:p>
    <w:p w:rsidR="002A0237" w:rsidRDefault="00F82052" w:rsidP="00F82052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2052">
        <w:rPr>
          <w:rFonts w:ascii="Times New Roman" w:hAnsi="Times New Roman" w:cs="Times New Roman"/>
          <w:b/>
          <w:i/>
          <w:sz w:val="24"/>
          <w:szCs w:val="24"/>
        </w:rPr>
        <w:t xml:space="preserve">Предложение - </w:t>
      </w:r>
      <w:r w:rsidR="002A0237" w:rsidRPr="00F82052">
        <w:rPr>
          <w:rFonts w:ascii="Times New Roman" w:hAnsi="Times New Roman" w:cs="Times New Roman"/>
          <w:b/>
          <w:i/>
          <w:sz w:val="24"/>
          <w:szCs w:val="24"/>
        </w:rPr>
        <w:t>1 место</w:t>
      </w:r>
    </w:p>
    <w:p w:rsidR="00F82052" w:rsidRPr="00F82052" w:rsidRDefault="00F82052" w:rsidP="00F82052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3243D" w:rsidRPr="00FB38C7" w:rsidRDefault="00B3243D" w:rsidP="00994C2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8C7">
        <w:rPr>
          <w:rFonts w:ascii="Times New Roman" w:hAnsi="Times New Roman" w:cs="Times New Roman"/>
          <w:b/>
          <w:sz w:val="24"/>
          <w:szCs w:val="24"/>
        </w:rPr>
        <w:t xml:space="preserve">Наименование  -      </w:t>
      </w:r>
      <w:r w:rsidRPr="00FB38C7">
        <w:rPr>
          <w:rFonts w:ascii="Times New Roman" w:hAnsi="Times New Roman" w:cs="Times New Roman"/>
          <w:sz w:val="24"/>
          <w:szCs w:val="24"/>
        </w:rPr>
        <w:t xml:space="preserve">Казарменная зона военного городка в г. </w:t>
      </w:r>
      <w:r w:rsidR="0034069D" w:rsidRPr="00FB38C7">
        <w:rPr>
          <w:rFonts w:ascii="Times New Roman" w:hAnsi="Times New Roman" w:cs="Times New Roman"/>
          <w:sz w:val="24"/>
          <w:szCs w:val="24"/>
        </w:rPr>
        <w:t>С</w:t>
      </w:r>
      <w:r w:rsidRPr="00FB38C7">
        <w:rPr>
          <w:rFonts w:ascii="Times New Roman" w:hAnsi="Times New Roman" w:cs="Times New Roman"/>
          <w:sz w:val="24"/>
          <w:szCs w:val="24"/>
        </w:rPr>
        <w:t>амара</w:t>
      </w:r>
    </w:p>
    <w:p w:rsidR="00F82052" w:rsidRPr="00F82052" w:rsidRDefault="00F82052" w:rsidP="00F82052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43D" w:rsidRDefault="00F82052" w:rsidP="00F820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052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="00B3243D" w:rsidRPr="00F82052">
        <w:rPr>
          <w:rFonts w:ascii="Times New Roman" w:hAnsi="Times New Roman" w:cs="Times New Roman"/>
          <w:b/>
          <w:sz w:val="24"/>
          <w:szCs w:val="24"/>
        </w:rPr>
        <w:t xml:space="preserve"> -   </w:t>
      </w:r>
      <w:r w:rsidR="00B3243D" w:rsidRPr="00F82052">
        <w:rPr>
          <w:rFonts w:ascii="Times New Roman" w:hAnsi="Times New Roman" w:cs="Times New Roman"/>
          <w:sz w:val="24"/>
          <w:szCs w:val="24"/>
        </w:rPr>
        <w:t>ООО «Военпроект»</w:t>
      </w:r>
    </w:p>
    <w:p w:rsidR="00994C28" w:rsidRPr="00994C28" w:rsidRDefault="00994C28" w:rsidP="00994C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C28">
        <w:rPr>
          <w:rFonts w:ascii="Times New Roman" w:hAnsi="Times New Roman" w:cs="Times New Roman"/>
          <w:b/>
          <w:sz w:val="24"/>
          <w:szCs w:val="24"/>
        </w:rPr>
        <w:t>Контакты:</w:t>
      </w:r>
      <w:r>
        <w:rPr>
          <w:rFonts w:ascii="Times New Roman" w:hAnsi="Times New Roman" w:cs="Times New Roman"/>
          <w:sz w:val="24"/>
          <w:szCs w:val="24"/>
        </w:rPr>
        <w:t xml:space="preserve"> 445009, Российская Федерация, Самарская область, г. Тольятти, </w:t>
      </w:r>
      <w:r w:rsidRPr="00994C28">
        <w:rPr>
          <w:rFonts w:ascii="Times New Roman" w:hAnsi="Times New Roman" w:cs="Times New Roman"/>
          <w:sz w:val="24"/>
          <w:szCs w:val="24"/>
        </w:rPr>
        <w:t>Новопромыш</w:t>
      </w:r>
      <w:r>
        <w:rPr>
          <w:rFonts w:ascii="Times New Roman" w:hAnsi="Times New Roman" w:cs="Times New Roman"/>
          <w:sz w:val="24"/>
          <w:szCs w:val="24"/>
        </w:rPr>
        <w:t xml:space="preserve">ленная, 22, офис 308 (Приёмная) </w:t>
      </w:r>
      <w:r w:rsidRPr="00994C28">
        <w:rPr>
          <w:rFonts w:ascii="Times New Roman" w:hAnsi="Times New Roman" w:cs="Times New Roman"/>
          <w:sz w:val="24"/>
          <w:szCs w:val="24"/>
        </w:rPr>
        <w:t>т. (8</w:t>
      </w:r>
      <w:r>
        <w:rPr>
          <w:rFonts w:ascii="Times New Roman" w:hAnsi="Times New Roman" w:cs="Times New Roman"/>
          <w:sz w:val="24"/>
          <w:szCs w:val="24"/>
        </w:rPr>
        <w:t xml:space="preserve">482) 22-12-82  </w:t>
      </w:r>
      <w:r w:rsidRPr="00994C28">
        <w:rPr>
          <w:rFonts w:ascii="Times New Roman" w:hAnsi="Times New Roman" w:cs="Times New Roman"/>
          <w:sz w:val="24"/>
          <w:szCs w:val="24"/>
        </w:rPr>
        <w:t>т./ф. (8482) 22-12-33</w:t>
      </w:r>
    </w:p>
    <w:p w:rsidR="00F82052" w:rsidRPr="00012CEB" w:rsidRDefault="00994C28" w:rsidP="00994C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C2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12CEB">
        <w:rPr>
          <w:rFonts w:ascii="Times New Roman" w:hAnsi="Times New Roman" w:cs="Times New Roman"/>
          <w:sz w:val="24"/>
          <w:szCs w:val="24"/>
        </w:rPr>
        <w:t>-</w:t>
      </w:r>
      <w:r w:rsidRPr="00994C2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12CEB">
        <w:rPr>
          <w:rFonts w:ascii="Times New Roman" w:hAnsi="Times New Roman" w:cs="Times New Roman"/>
          <w:sz w:val="24"/>
          <w:szCs w:val="24"/>
        </w:rPr>
        <w:t xml:space="preserve">: </w:t>
      </w:r>
      <w:r w:rsidRPr="00994C28">
        <w:rPr>
          <w:rFonts w:ascii="Times New Roman" w:hAnsi="Times New Roman" w:cs="Times New Roman"/>
          <w:sz w:val="24"/>
          <w:szCs w:val="24"/>
          <w:lang w:val="en-US"/>
        </w:rPr>
        <w:t>voenproekt</w:t>
      </w:r>
      <w:r w:rsidRPr="00012CEB">
        <w:rPr>
          <w:rFonts w:ascii="Times New Roman" w:hAnsi="Times New Roman" w:cs="Times New Roman"/>
          <w:sz w:val="24"/>
          <w:szCs w:val="24"/>
        </w:rPr>
        <w:t>@</w:t>
      </w:r>
      <w:r w:rsidRPr="00994C28">
        <w:rPr>
          <w:rFonts w:ascii="Times New Roman" w:hAnsi="Times New Roman" w:cs="Times New Roman"/>
          <w:sz w:val="24"/>
          <w:szCs w:val="24"/>
          <w:lang w:val="en-US"/>
        </w:rPr>
        <w:t>bk</w:t>
      </w:r>
      <w:r w:rsidRPr="00012CEB">
        <w:rPr>
          <w:rFonts w:ascii="Times New Roman" w:hAnsi="Times New Roman" w:cs="Times New Roman"/>
          <w:sz w:val="24"/>
          <w:szCs w:val="24"/>
        </w:rPr>
        <w:t>.</w:t>
      </w:r>
      <w:r w:rsidRPr="00994C28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F82052" w:rsidRDefault="00F82052" w:rsidP="00F820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052">
        <w:rPr>
          <w:rFonts w:ascii="Times New Roman" w:hAnsi="Times New Roman" w:cs="Times New Roman"/>
          <w:b/>
          <w:sz w:val="24"/>
          <w:szCs w:val="24"/>
        </w:rPr>
        <w:t>Авторский коллектив</w:t>
      </w:r>
      <w:r w:rsidRPr="00F82052">
        <w:rPr>
          <w:rFonts w:ascii="Times New Roman" w:hAnsi="Times New Roman" w:cs="Times New Roman"/>
          <w:sz w:val="24"/>
          <w:szCs w:val="24"/>
        </w:rPr>
        <w:t xml:space="preserve"> - Челухин В.П.; Посыльная О.С.; Нечаев А.Л.; Цапкова Н.А.; Кушнарева Т.В.; Клабукова Л.Л.; Акиншина Н.П.; Петрова Г.М.; Овсянников Н.Ф.; Негуляева Л.К.</w:t>
      </w:r>
    </w:p>
    <w:p w:rsidR="00994C28" w:rsidRPr="00994C28" w:rsidRDefault="00994C28" w:rsidP="00994C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94C28">
        <w:rPr>
          <w:rFonts w:ascii="Times New Roman" w:hAnsi="Times New Roman" w:cs="Times New Roman"/>
          <w:sz w:val="24"/>
          <w:szCs w:val="24"/>
        </w:rPr>
        <w:t xml:space="preserve">Организация, как правопреемник, существует более 60 лет, имеет колоссальный опыт выполнения работ любой сложности. </w:t>
      </w:r>
    </w:p>
    <w:p w:rsidR="00994C28" w:rsidRPr="00994C28" w:rsidRDefault="00994C28" w:rsidP="00994C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Выполняет </w:t>
      </w:r>
      <w:r w:rsidRPr="00994C28">
        <w:rPr>
          <w:rFonts w:ascii="Times New Roman" w:hAnsi="Times New Roman" w:cs="Times New Roman"/>
          <w:sz w:val="24"/>
          <w:szCs w:val="24"/>
        </w:rPr>
        <w:t xml:space="preserve">архитектурно-строительное проектирование от эскизного проекта, проектной документации, прохождения экспертизы и заканчивая рабочей документацией.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94C28">
        <w:rPr>
          <w:rFonts w:ascii="Times New Roman" w:hAnsi="Times New Roman" w:cs="Times New Roman"/>
          <w:sz w:val="24"/>
          <w:szCs w:val="24"/>
        </w:rPr>
        <w:t>Проектирование зданий и сооружений социального и производственного назначения: многоквартирных и индивидуальных жилых домов, коттеджей, торгово-развлекательных и спортивных центров, производственных помещений и др. Проводим обследование объектов для последующей реконструкции.</w:t>
      </w:r>
    </w:p>
    <w:p w:rsidR="00994C28" w:rsidRDefault="00994C28" w:rsidP="00994C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</w:t>
      </w:r>
      <w:r w:rsidRPr="00994C28">
        <w:rPr>
          <w:rFonts w:ascii="Times New Roman" w:hAnsi="Times New Roman" w:cs="Times New Roman"/>
          <w:sz w:val="24"/>
          <w:szCs w:val="24"/>
        </w:rPr>
        <w:t>роектирование инженерных систем любого уровня сложности. Квалифицированные специалисты с большим опытом гарантируют качествен</w:t>
      </w:r>
      <w:r>
        <w:rPr>
          <w:rFonts w:ascii="Times New Roman" w:hAnsi="Times New Roman" w:cs="Times New Roman"/>
          <w:sz w:val="24"/>
          <w:szCs w:val="24"/>
        </w:rPr>
        <w:t>ное выполнение проектных работ.</w:t>
      </w:r>
    </w:p>
    <w:p w:rsidR="00F82052" w:rsidRPr="00F82052" w:rsidRDefault="00994C28" w:rsidP="00994C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</w:t>
      </w:r>
      <w:r w:rsidRPr="00994C28">
        <w:rPr>
          <w:rFonts w:ascii="Times New Roman" w:hAnsi="Times New Roman" w:cs="Times New Roman"/>
          <w:sz w:val="24"/>
          <w:szCs w:val="24"/>
        </w:rPr>
        <w:t>нженерные изыскания для строительства. Благодаря современному оборудованию, собственной лаборатории, гибкой ценовой политике и опытным специалистам, мы качественно и в кратчайшие сроки осуществляем инженерно-геодезические, инженерно-геологические и инженерно-экологические изыскания.</w:t>
      </w:r>
    </w:p>
    <w:p w:rsidR="00B3243D" w:rsidRPr="00F82052" w:rsidRDefault="00B3243D" w:rsidP="00F8205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82052">
        <w:rPr>
          <w:rFonts w:ascii="Times New Roman" w:hAnsi="Times New Roman" w:cs="Times New Roman"/>
          <w:b/>
          <w:sz w:val="24"/>
          <w:szCs w:val="24"/>
        </w:rPr>
        <w:t>Объект оценивается конкурсной комиссией на соответствие следующим критериям:</w:t>
      </w:r>
    </w:p>
    <w:p w:rsidR="00B3243D" w:rsidRPr="00F82052" w:rsidRDefault="00B3243D" w:rsidP="00F820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2052">
        <w:rPr>
          <w:rFonts w:ascii="Times New Roman" w:hAnsi="Times New Roman" w:cs="Times New Roman"/>
          <w:sz w:val="24"/>
          <w:szCs w:val="24"/>
        </w:rPr>
        <w:t>- оригинальность архитектурной концепции;</w:t>
      </w:r>
    </w:p>
    <w:p w:rsidR="00B3243D" w:rsidRPr="00F82052" w:rsidRDefault="00B3243D" w:rsidP="00F820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2052">
        <w:rPr>
          <w:rFonts w:ascii="Times New Roman" w:hAnsi="Times New Roman" w:cs="Times New Roman"/>
          <w:sz w:val="24"/>
          <w:szCs w:val="24"/>
        </w:rPr>
        <w:t>- архитектурная интеграция в окружающую застройку;</w:t>
      </w:r>
    </w:p>
    <w:p w:rsidR="000A4C26" w:rsidRPr="00F82052" w:rsidRDefault="00B3243D" w:rsidP="00F820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2052">
        <w:rPr>
          <w:rFonts w:ascii="Times New Roman" w:hAnsi="Times New Roman" w:cs="Times New Roman"/>
          <w:sz w:val="24"/>
          <w:szCs w:val="24"/>
        </w:rPr>
        <w:t>- создание удобств пользователям объекта;</w:t>
      </w:r>
    </w:p>
    <w:p w:rsidR="000A4C26" w:rsidRPr="00F82052" w:rsidRDefault="00B3243D" w:rsidP="00F820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2052">
        <w:rPr>
          <w:rFonts w:ascii="Times New Roman" w:hAnsi="Times New Roman" w:cs="Times New Roman"/>
          <w:b/>
          <w:sz w:val="24"/>
          <w:szCs w:val="24"/>
        </w:rPr>
        <w:t xml:space="preserve">Демонстрационный материал: </w:t>
      </w:r>
      <w:r w:rsidRPr="00F82052">
        <w:rPr>
          <w:rFonts w:ascii="Times New Roman" w:hAnsi="Times New Roman" w:cs="Times New Roman"/>
          <w:sz w:val="24"/>
          <w:szCs w:val="24"/>
        </w:rPr>
        <w:t xml:space="preserve"> файлы pdf.  Предоставляемая экспозиция содержит </w:t>
      </w:r>
      <w:r w:rsidR="0034069D" w:rsidRPr="00F82052">
        <w:rPr>
          <w:rFonts w:ascii="Times New Roman" w:hAnsi="Times New Roman" w:cs="Times New Roman"/>
          <w:sz w:val="24"/>
          <w:szCs w:val="24"/>
        </w:rPr>
        <w:t xml:space="preserve">генплан, фасады, планы, разрезы. Цветовые решения. Рисунки зданий и сооружений в перспективе с цветом. </w:t>
      </w:r>
    </w:p>
    <w:p w:rsidR="0034069D" w:rsidRPr="00F82052" w:rsidRDefault="00B3243D" w:rsidP="00F8205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82052">
        <w:rPr>
          <w:rFonts w:ascii="Times New Roman" w:hAnsi="Times New Roman" w:cs="Times New Roman"/>
          <w:b/>
          <w:sz w:val="24"/>
          <w:szCs w:val="24"/>
        </w:rPr>
        <w:t xml:space="preserve">Краткое описание проекта, в том числе инновации (решения) </w:t>
      </w:r>
    </w:p>
    <w:p w:rsidR="000A4C26" w:rsidRPr="00F82052" w:rsidRDefault="007A7A86" w:rsidP="00F820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205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82052">
        <w:rPr>
          <w:rFonts w:ascii="Times New Roman" w:hAnsi="Times New Roman" w:cs="Times New Roman"/>
          <w:sz w:val="24"/>
          <w:szCs w:val="24"/>
        </w:rPr>
        <w:t>Проектом предусмотрено проектирование казарменной зоны военного городка.</w:t>
      </w:r>
    </w:p>
    <w:p w:rsidR="0034069D" w:rsidRPr="00F82052" w:rsidRDefault="007A7A86" w:rsidP="00F8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2052">
        <w:rPr>
          <w:rFonts w:ascii="Times New Roman" w:hAnsi="Times New Roman" w:cs="Times New Roman"/>
          <w:b/>
          <w:sz w:val="24"/>
          <w:szCs w:val="24"/>
        </w:rPr>
        <w:t>Вывод -</w:t>
      </w:r>
      <w:r w:rsidRPr="00F82052">
        <w:rPr>
          <w:rFonts w:ascii="Times New Roman" w:hAnsi="Times New Roman" w:cs="Times New Roman"/>
          <w:sz w:val="24"/>
          <w:szCs w:val="24"/>
        </w:rPr>
        <w:t xml:space="preserve"> </w:t>
      </w:r>
      <w:r w:rsidR="0034069D" w:rsidRPr="00F82052">
        <w:rPr>
          <w:rFonts w:ascii="Times New Roman" w:hAnsi="Times New Roman" w:cs="Times New Roman"/>
          <w:sz w:val="24"/>
          <w:szCs w:val="24"/>
        </w:rPr>
        <w:t>казарменная зона военного городка предполагает создание благоприятной среды для состава части, отход от "казарменной" архитектуры, создание удобств и полноту предоставляемых услуг объекта.</w:t>
      </w:r>
    </w:p>
    <w:p w:rsidR="0034069D" w:rsidRDefault="0034069D" w:rsidP="0034069D">
      <w:pPr>
        <w:rPr>
          <w:rFonts w:ascii="Times New Roman" w:hAnsi="Times New Roman" w:cs="Times New Roman"/>
          <w:sz w:val="28"/>
          <w:szCs w:val="28"/>
        </w:rPr>
      </w:pPr>
    </w:p>
    <w:p w:rsidR="000A4C26" w:rsidRDefault="000A4C26" w:rsidP="0034069D">
      <w:pPr>
        <w:rPr>
          <w:rFonts w:ascii="Times New Roman" w:hAnsi="Times New Roman" w:cs="Times New Roman"/>
          <w:sz w:val="28"/>
          <w:szCs w:val="28"/>
        </w:rPr>
      </w:pPr>
    </w:p>
    <w:p w:rsidR="00994C28" w:rsidRPr="004161C5" w:rsidRDefault="00994C28" w:rsidP="0034069D">
      <w:pPr>
        <w:rPr>
          <w:rFonts w:ascii="Times New Roman" w:hAnsi="Times New Roman" w:cs="Times New Roman"/>
          <w:sz w:val="28"/>
          <w:szCs w:val="28"/>
        </w:rPr>
      </w:pPr>
    </w:p>
    <w:p w:rsidR="000A4C26" w:rsidRPr="000A4C26" w:rsidRDefault="000A4C26" w:rsidP="000A4C2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C26">
        <w:rPr>
          <w:rFonts w:ascii="Times New Roman" w:hAnsi="Times New Roman" w:cs="Times New Roman"/>
          <w:b/>
          <w:sz w:val="24"/>
          <w:szCs w:val="24"/>
        </w:rPr>
        <w:lastRenderedPageBreak/>
        <w:t>Разработка комплексного проекта.</w:t>
      </w:r>
    </w:p>
    <w:p w:rsidR="0034069D" w:rsidRPr="000A4C26" w:rsidRDefault="007A7A86" w:rsidP="0034069D">
      <w:pPr>
        <w:rPr>
          <w:rFonts w:ascii="Times New Roman" w:hAnsi="Times New Roman" w:cs="Times New Roman"/>
          <w:sz w:val="24"/>
          <w:szCs w:val="24"/>
        </w:rPr>
      </w:pPr>
      <w:r w:rsidRPr="000A4C26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Pr="000A4C26">
        <w:rPr>
          <w:rFonts w:ascii="Times New Roman" w:hAnsi="Times New Roman" w:cs="Times New Roman"/>
          <w:sz w:val="24"/>
          <w:szCs w:val="24"/>
        </w:rPr>
        <w:t xml:space="preserve"> -  лучший </w:t>
      </w:r>
      <w:r w:rsidR="002A0237" w:rsidRPr="000A4C26">
        <w:rPr>
          <w:rFonts w:ascii="Times New Roman" w:hAnsi="Times New Roman" w:cs="Times New Roman"/>
          <w:sz w:val="24"/>
          <w:szCs w:val="24"/>
        </w:rPr>
        <w:t>проект объекта жилого назначения</w:t>
      </w:r>
    </w:p>
    <w:p w:rsidR="002A0237" w:rsidRDefault="000A4C26" w:rsidP="002A02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4C26">
        <w:rPr>
          <w:rFonts w:ascii="Times New Roman" w:hAnsi="Times New Roman" w:cs="Times New Roman"/>
          <w:b/>
          <w:i/>
          <w:sz w:val="24"/>
          <w:szCs w:val="24"/>
        </w:rPr>
        <w:t xml:space="preserve">Предложение - </w:t>
      </w:r>
      <w:r w:rsidR="002A0237" w:rsidRPr="000A4C26">
        <w:rPr>
          <w:rFonts w:ascii="Times New Roman" w:hAnsi="Times New Roman" w:cs="Times New Roman"/>
          <w:b/>
          <w:i/>
          <w:sz w:val="24"/>
          <w:szCs w:val="24"/>
        </w:rPr>
        <w:t>1 место</w:t>
      </w:r>
    </w:p>
    <w:p w:rsidR="007237B4" w:rsidRPr="000A4C26" w:rsidRDefault="007237B4" w:rsidP="002A02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237B4" w:rsidRDefault="007237B4" w:rsidP="007237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7B4">
        <w:rPr>
          <w:rFonts w:ascii="Times New Roman" w:hAnsi="Times New Roman" w:cs="Times New Roman"/>
          <w:b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237B4">
        <w:rPr>
          <w:rFonts w:ascii="Times New Roman" w:hAnsi="Times New Roman" w:cs="Times New Roman"/>
          <w:sz w:val="24"/>
          <w:szCs w:val="24"/>
        </w:rPr>
        <w:t xml:space="preserve">данный проект участвует в двух номинациях: </w:t>
      </w:r>
      <w:r w:rsidRPr="007237B4">
        <w:rPr>
          <w:rFonts w:ascii="Times New Roman" w:hAnsi="Times New Roman" w:cs="Times New Roman"/>
          <w:b/>
          <w:sz w:val="24"/>
          <w:szCs w:val="24"/>
        </w:rPr>
        <w:t xml:space="preserve">Архитектурная деятельность  </w:t>
      </w:r>
      <w:r w:rsidRPr="007237B4">
        <w:rPr>
          <w:rFonts w:ascii="Times New Roman" w:hAnsi="Times New Roman" w:cs="Times New Roman"/>
          <w:sz w:val="24"/>
          <w:szCs w:val="24"/>
        </w:rPr>
        <w:t xml:space="preserve">и </w:t>
      </w:r>
      <w:r w:rsidRPr="007237B4">
        <w:rPr>
          <w:rFonts w:ascii="Times New Roman" w:hAnsi="Times New Roman" w:cs="Times New Roman"/>
          <w:b/>
          <w:sz w:val="24"/>
          <w:szCs w:val="24"/>
        </w:rPr>
        <w:t>Разработка комплексного проекта.</w:t>
      </w:r>
    </w:p>
    <w:p w:rsidR="002A0237" w:rsidRDefault="007237B4" w:rsidP="007237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организации и сведения об авторском коллективе приведены в номинации  «</w:t>
      </w:r>
      <w:r w:rsidRPr="00861EF8">
        <w:rPr>
          <w:rFonts w:ascii="Times New Roman" w:hAnsi="Times New Roman" w:cs="Times New Roman"/>
          <w:sz w:val="24"/>
          <w:szCs w:val="24"/>
        </w:rPr>
        <w:t>Лучший проект благоустройства и ландшафтной архитектуры</w:t>
      </w:r>
      <w:r>
        <w:rPr>
          <w:rFonts w:ascii="Times New Roman" w:hAnsi="Times New Roman" w:cs="Times New Roman"/>
          <w:sz w:val="24"/>
          <w:szCs w:val="24"/>
        </w:rPr>
        <w:t>»)</w:t>
      </w:r>
    </w:p>
    <w:p w:rsidR="007237B4" w:rsidRPr="000A4C26" w:rsidRDefault="007237B4" w:rsidP="007237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4C26" w:rsidRDefault="0034069D" w:rsidP="00994C2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8C7">
        <w:rPr>
          <w:rFonts w:ascii="Times New Roman" w:hAnsi="Times New Roman" w:cs="Times New Roman"/>
          <w:b/>
          <w:sz w:val="24"/>
          <w:szCs w:val="24"/>
        </w:rPr>
        <w:t xml:space="preserve">Наименование  -      </w:t>
      </w:r>
      <w:r w:rsidR="00EF27CD" w:rsidRPr="00EF27CD">
        <w:rPr>
          <w:rFonts w:ascii="Times New Roman" w:hAnsi="Times New Roman" w:cs="Times New Roman"/>
          <w:sz w:val="24"/>
          <w:szCs w:val="24"/>
        </w:rPr>
        <w:t>"Многоэтажная жилая застройка, расположенная по адресу:  г. Самара, Промышленный район,  ул. Солнечная"</w:t>
      </w:r>
    </w:p>
    <w:p w:rsidR="00EF27CD" w:rsidRPr="00EF27CD" w:rsidRDefault="00EF27CD" w:rsidP="00EF2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C26" w:rsidRPr="000A4C26" w:rsidRDefault="000A4C26" w:rsidP="000A4C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4C26">
        <w:rPr>
          <w:rFonts w:ascii="Times New Roman" w:hAnsi="Times New Roman" w:cs="Times New Roman"/>
          <w:b/>
          <w:sz w:val="24"/>
          <w:szCs w:val="24"/>
        </w:rPr>
        <w:t xml:space="preserve">Организация  -   </w:t>
      </w:r>
      <w:r w:rsidR="00EF27CD">
        <w:rPr>
          <w:rFonts w:ascii="Times New Roman" w:hAnsi="Times New Roman" w:cs="Times New Roman"/>
          <w:sz w:val="24"/>
          <w:szCs w:val="24"/>
        </w:rPr>
        <w:t>ООО «Альфа-Л</w:t>
      </w:r>
      <w:r w:rsidRPr="000A4C26">
        <w:rPr>
          <w:rFonts w:ascii="Times New Roman" w:hAnsi="Times New Roman" w:cs="Times New Roman"/>
          <w:sz w:val="24"/>
          <w:szCs w:val="24"/>
        </w:rPr>
        <w:t>»</w:t>
      </w:r>
      <w:r w:rsidR="00AA787F">
        <w:rPr>
          <w:rFonts w:ascii="Times New Roman" w:hAnsi="Times New Roman" w:cs="Times New Roman"/>
          <w:sz w:val="24"/>
          <w:szCs w:val="24"/>
        </w:rPr>
        <w:t xml:space="preserve"> (описание организации и сведения об авторском коллективе приведены в номинации </w:t>
      </w:r>
      <w:r w:rsidR="00F42D72">
        <w:rPr>
          <w:rFonts w:ascii="Times New Roman" w:hAnsi="Times New Roman" w:cs="Times New Roman"/>
          <w:sz w:val="24"/>
          <w:szCs w:val="24"/>
        </w:rPr>
        <w:t xml:space="preserve"> «</w:t>
      </w:r>
      <w:r w:rsidR="00F42D72" w:rsidRPr="00861EF8">
        <w:rPr>
          <w:rFonts w:ascii="Times New Roman" w:hAnsi="Times New Roman" w:cs="Times New Roman"/>
          <w:sz w:val="24"/>
          <w:szCs w:val="24"/>
        </w:rPr>
        <w:t>Лучший проект благоустройства и ландшафтной архитектуры</w:t>
      </w:r>
      <w:r w:rsidR="00F42D72">
        <w:rPr>
          <w:rFonts w:ascii="Times New Roman" w:hAnsi="Times New Roman" w:cs="Times New Roman"/>
          <w:sz w:val="24"/>
          <w:szCs w:val="24"/>
        </w:rPr>
        <w:t>»)</w:t>
      </w:r>
    </w:p>
    <w:p w:rsidR="000A4C26" w:rsidRPr="000A4C26" w:rsidRDefault="000A4C26" w:rsidP="000A4C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4C26">
        <w:rPr>
          <w:rFonts w:ascii="Times New Roman" w:hAnsi="Times New Roman" w:cs="Times New Roman"/>
          <w:b/>
          <w:sz w:val="24"/>
          <w:szCs w:val="24"/>
        </w:rPr>
        <w:t xml:space="preserve">Авторский коллектив </w:t>
      </w:r>
      <w:r w:rsidR="00EF27CD">
        <w:rPr>
          <w:rFonts w:ascii="Times New Roman" w:hAnsi="Times New Roman" w:cs="Times New Roman"/>
          <w:b/>
          <w:sz w:val="24"/>
          <w:szCs w:val="24"/>
        </w:rPr>
        <w:t>–</w:t>
      </w:r>
      <w:r w:rsidRPr="000A4C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F2E">
        <w:rPr>
          <w:rFonts w:ascii="Times New Roman" w:hAnsi="Times New Roman" w:cs="Times New Roman"/>
          <w:sz w:val="24"/>
          <w:szCs w:val="24"/>
        </w:rPr>
        <w:t>Кудеров Л.В., Эльконюк Е</w:t>
      </w:r>
      <w:r w:rsidR="00EF27CD">
        <w:rPr>
          <w:rFonts w:ascii="Times New Roman" w:hAnsi="Times New Roman" w:cs="Times New Roman"/>
          <w:sz w:val="24"/>
          <w:szCs w:val="24"/>
        </w:rPr>
        <w:t>.Б., Кудеров Л.Л.</w:t>
      </w:r>
    </w:p>
    <w:p w:rsidR="000A4C26" w:rsidRPr="000A4C26" w:rsidRDefault="000A4C26" w:rsidP="000A4C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4C26">
        <w:rPr>
          <w:rFonts w:ascii="Times New Roman" w:hAnsi="Times New Roman" w:cs="Times New Roman"/>
          <w:b/>
          <w:sz w:val="24"/>
          <w:szCs w:val="24"/>
        </w:rPr>
        <w:t>Объект оценивается конкурсной комиссией на соответствие следующим критериям:</w:t>
      </w:r>
    </w:p>
    <w:p w:rsidR="0034069D" w:rsidRDefault="0034069D" w:rsidP="003406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4C26">
        <w:rPr>
          <w:rFonts w:ascii="Times New Roman" w:hAnsi="Times New Roman" w:cs="Times New Roman"/>
          <w:sz w:val="24"/>
          <w:szCs w:val="24"/>
        </w:rPr>
        <w:t>- архитектурная интеграция в окружающую застройку;</w:t>
      </w:r>
    </w:p>
    <w:p w:rsidR="00EF27CD" w:rsidRPr="000A4C26" w:rsidRDefault="00EF27CD" w:rsidP="003406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F27CD">
        <w:rPr>
          <w:rFonts w:ascii="Times New Roman" w:hAnsi="Times New Roman" w:cs="Times New Roman"/>
          <w:sz w:val="24"/>
          <w:szCs w:val="24"/>
        </w:rPr>
        <w:t>оригинальность архитектурной концепции;</w:t>
      </w:r>
    </w:p>
    <w:p w:rsidR="0034069D" w:rsidRPr="000A4C26" w:rsidRDefault="0034069D" w:rsidP="003406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4C26">
        <w:rPr>
          <w:rFonts w:ascii="Times New Roman" w:hAnsi="Times New Roman" w:cs="Times New Roman"/>
          <w:sz w:val="24"/>
          <w:szCs w:val="24"/>
        </w:rPr>
        <w:t>- создание удобств пользователям объекта, жителям прилегающих территорий;</w:t>
      </w:r>
    </w:p>
    <w:p w:rsidR="000A4C26" w:rsidRPr="000A4C26" w:rsidRDefault="0034069D" w:rsidP="003406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4C26">
        <w:rPr>
          <w:rFonts w:ascii="Times New Roman" w:hAnsi="Times New Roman" w:cs="Times New Roman"/>
          <w:sz w:val="24"/>
          <w:szCs w:val="24"/>
        </w:rPr>
        <w:t>- влияние на развитие прилегающей территории</w:t>
      </w:r>
    </w:p>
    <w:p w:rsidR="0034069D" w:rsidRPr="000A4C26" w:rsidRDefault="0034069D" w:rsidP="003406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4C26">
        <w:rPr>
          <w:rFonts w:ascii="Times New Roman" w:hAnsi="Times New Roman" w:cs="Times New Roman"/>
          <w:b/>
          <w:sz w:val="24"/>
          <w:szCs w:val="24"/>
        </w:rPr>
        <w:t xml:space="preserve">Демонстрационный материал: </w:t>
      </w:r>
      <w:r w:rsidRPr="000A4C26">
        <w:rPr>
          <w:rFonts w:ascii="Times New Roman" w:hAnsi="Times New Roman" w:cs="Times New Roman"/>
          <w:sz w:val="24"/>
          <w:szCs w:val="24"/>
        </w:rPr>
        <w:t xml:space="preserve"> файлы pdf.  Предоставляемая экспозиция содержит генплан, фасады, планы, разрезы. Цветовые решения. Рисунки зданий и сооружений в перспективе с цветом. </w:t>
      </w:r>
    </w:p>
    <w:p w:rsidR="0034069D" w:rsidRPr="000A4C26" w:rsidRDefault="0034069D" w:rsidP="0034069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A4C26">
        <w:rPr>
          <w:rFonts w:ascii="Times New Roman" w:hAnsi="Times New Roman" w:cs="Times New Roman"/>
          <w:b/>
          <w:sz w:val="24"/>
          <w:szCs w:val="24"/>
        </w:rPr>
        <w:t xml:space="preserve">Краткое описание проекта, в том числе инновации (решения) </w:t>
      </w:r>
    </w:p>
    <w:p w:rsidR="00EF27CD" w:rsidRPr="00EF27CD" w:rsidRDefault="00EF27CD" w:rsidP="00EF27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27CD">
        <w:rPr>
          <w:rFonts w:ascii="Times New Roman" w:eastAsia="Times New Roman" w:hAnsi="Times New Roman" w:cs="Times New Roman"/>
          <w:lang w:eastAsia="ru-RU"/>
        </w:rPr>
        <w:t>Данный объект представляет из себя комплекс многоквартирных жилых домов, состоящий из секций переменной этажности - от 7-ми  до 24-х  этажей. Возведение этой жилой застройки ведётся в 2 этапа: 1-я очередь (4-х-секционный жилой дом) уже закончена и сдана в эксплуатацию, 2-я очередь (трёхсекционный и односекционный жилые дома) находятся в процессе строительства.</w:t>
      </w:r>
    </w:p>
    <w:p w:rsidR="00EF27CD" w:rsidRPr="00EF27CD" w:rsidRDefault="00EF27CD" w:rsidP="00EF27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27CD">
        <w:rPr>
          <w:rFonts w:ascii="Times New Roman" w:eastAsia="Times New Roman" w:hAnsi="Times New Roman" w:cs="Times New Roman"/>
          <w:lang w:eastAsia="ru-RU"/>
        </w:rPr>
        <w:t xml:space="preserve">           Многоквартирные жилые дома представляют собой прямоугольные, компактные объёмы, позволяющие добиться максимальной эффективности планировочных решений жилых и нежилых этажей.</w:t>
      </w:r>
    </w:p>
    <w:p w:rsidR="00EF27CD" w:rsidRPr="00EF27CD" w:rsidRDefault="00EF27CD" w:rsidP="00EF27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27CD">
        <w:rPr>
          <w:rFonts w:ascii="Times New Roman" w:eastAsia="Times New Roman" w:hAnsi="Times New Roman" w:cs="Times New Roman"/>
          <w:lang w:eastAsia="ru-RU"/>
        </w:rPr>
        <w:tab/>
        <w:t>Так, в среднем по секциям, жилая площадь квартир на этаже составляет около 84%  от общей площади этажа (с учётом лоджий) в секциях с незадымляемой лестничной клеткой и около 90% в секциях с лестничной клеткой Л1. Данные планировочные решения  также соответствуют требованиям, предъявляемым к зданиям высокой степени энергоэффективности.</w:t>
      </w:r>
    </w:p>
    <w:p w:rsidR="00EF27CD" w:rsidRPr="00EF27CD" w:rsidRDefault="00EF27CD" w:rsidP="00EF27C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F27CD">
        <w:rPr>
          <w:rFonts w:ascii="Times New Roman" w:eastAsia="Times New Roman" w:hAnsi="Times New Roman" w:cs="Times New Roman"/>
          <w:lang w:eastAsia="ru-RU"/>
        </w:rPr>
        <w:t>Каркас здания - монолитный железобетонный. Ограждающие конструкции представлены фасадной теплоизоляционной композитной системой с устройством вентилируемого фасада.</w:t>
      </w:r>
    </w:p>
    <w:p w:rsidR="00EF27CD" w:rsidRPr="00EF27CD" w:rsidRDefault="00EF27CD" w:rsidP="00EF27C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F27CD">
        <w:rPr>
          <w:rFonts w:ascii="Times New Roman" w:eastAsia="Times New Roman" w:hAnsi="Times New Roman" w:cs="Times New Roman"/>
          <w:lang w:eastAsia="ru-RU"/>
        </w:rPr>
        <w:t>Наружные стены являются ненесущими элементами, что позволяет применить  высокоэффективные теплоизолирующие материалы, такие как керамический камень КЕРАКАМ. В сочетании  с вентилируемым фасадом данное решение позволяет создать экономичную и эффективную конструкцию стены, соответствующую всем гигиеническим, энергетическим и эстетическим требованиям.</w:t>
      </w:r>
    </w:p>
    <w:p w:rsidR="00EF27CD" w:rsidRPr="00EF27CD" w:rsidRDefault="00EF27CD" w:rsidP="00EF27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A4C26" w:rsidRDefault="007A7A86" w:rsidP="0034069D">
      <w:pPr>
        <w:rPr>
          <w:rFonts w:ascii="Times New Roman" w:hAnsi="Times New Roman" w:cs="Times New Roman"/>
        </w:rPr>
      </w:pPr>
      <w:r w:rsidRPr="000A4C26">
        <w:rPr>
          <w:rFonts w:ascii="Times New Roman" w:hAnsi="Times New Roman" w:cs="Times New Roman"/>
          <w:b/>
          <w:sz w:val="24"/>
          <w:szCs w:val="24"/>
        </w:rPr>
        <w:t xml:space="preserve">    Вывод</w:t>
      </w:r>
      <w:r w:rsidRPr="000A4C26">
        <w:rPr>
          <w:rFonts w:ascii="Times New Roman" w:hAnsi="Times New Roman" w:cs="Times New Roman"/>
          <w:sz w:val="24"/>
          <w:szCs w:val="24"/>
        </w:rPr>
        <w:t xml:space="preserve"> – данный </w:t>
      </w:r>
      <w:r w:rsidR="00876565" w:rsidRPr="000A4C26">
        <w:rPr>
          <w:rFonts w:ascii="Times New Roman" w:hAnsi="Times New Roman" w:cs="Times New Roman"/>
          <w:sz w:val="24"/>
          <w:szCs w:val="24"/>
        </w:rPr>
        <w:t>проект отвечает требованиям предъ</w:t>
      </w:r>
      <w:r w:rsidR="000A4C26">
        <w:rPr>
          <w:rFonts w:ascii="Times New Roman" w:hAnsi="Times New Roman" w:cs="Times New Roman"/>
          <w:sz w:val="24"/>
          <w:szCs w:val="24"/>
        </w:rPr>
        <w:t>являемым к зданиям данного типа и критериям определенным положением о конкурсе.</w:t>
      </w:r>
      <w:r w:rsidR="00EF27CD" w:rsidRPr="00EF27CD">
        <w:rPr>
          <w:sz w:val="24"/>
          <w:szCs w:val="24"/>
        </w:rPr>
        <w:t xml:space="preserve"> </w:t>
      </w:r>
      <w:r w:rsidR="00EF27CD" w:rsidRPr="00EF27CD">
        <w:rPr>
          <w:rFonts w:ascii="Times New Roman" w:hAnsi="Times New Roman" w:cs="Times New Roman"/>
        </w:rPr>
        <w:t>Проектные решения данных объектов в части объёмно-планировочных, архитектурных, конструктивных реш</w:t>
      </w:r>
      <w:r w:rsidR="00EF27CD">
        <w:rPr>
          <w:rFonts w:ascii="Times New Roman" w:hAnsi="Times New Roman" w:cs="Times New Roman"/>
        </w:rPr>
        <w:t>ений  имеют оригинальные решения  и выразительность. Решения</w:t>
      </w:r>
      <w:r w:rsidR="00EF27CD" w:rsidRPr="00EF27CD">
        <w:rPr>
          <w:rFonts w:ascii="Times New Roman" w:hAnsi="Times New Roman" w:cs="Times New Roman"/>
        </w:rPr>
        <w:t xml:space="preserve"> по инженерному обеспечению соответствуют современным требованиям, предъявляемым к объектам  гражданского строительства,</w:t>
      </w:r>
    </w:p>
    <w:p w:rsidR="00A37E12" w:rsidRPr="007237B4" w:rsidRDefault="00A37E12" w:rsidP="0034069D">
      <w:pPr>
        <w:rPr>
          <w:rFonts w:ascii="Times New Roman" w:hAnsi="Times New Roman" w:cs="Times New Roman"/>
        </w:rPr>
      </w:pPr>
    </w:p>
    <w:p w:rsidR="00FB38C7" w:rsidRPr="000A4C26" w:rsidRDefault="00FB38C7" w:rsidP="00FB38C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C26">
        <w:rPr>
          <w:rFonts w:ascii="Times New Roman" w:hAnsi="Times New Roman" w:cs="Times New Roman"/>
          <w:b/>
          <w:sz w:val="24"/>
          <w:szCs w:val="24"/>
        </w:rPr>
        <w:t>Разработка комплексного проекта.</w:t>
      </w:r>
    </w:p>
    <w:p w:rsidR="00FB38C7" w:rsidRPr="000A4C26" w:rsidRDefault="00FB38C7" w:rsidP="00FB38C7">
      <w:pPr>
        <w:rPr>
          <w:rFonts w:ascii="Times New Roman" w:hAnsi="Times New Roman" w:cs="Times New Roman"/>
          <w:sz w:val="24"/>
          <w:szCs w:val="24"/>
        </w:rPr>
      </w:pPr>
      <w:r w:rsidRPr="000A4C26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Pr="000A4C26">
        <w:rPr>
          <w:rFonts w:ascii="Times New Roman" w:hAnsi="Times New Roman" w:cs="Times New Roman"/>
          <w:sz w:val="24"/>
          <w:szCs w:val="24"/>
        </w:rPr>
        <w:t xml:space="preserve"> -  лучший проект объекта жилого назначения</w:t>
      </w:r>
    </w:p>
    <w:p w:rsidR="00FB38C7" w:rsidRPr="000A4C26" w:rsidRDefault="00FB38C7" w:rsidP="00FB38C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4C26">
        <w:rPr>
          <w:rFonts w:ascii="Times New Roman" w:hAnsi="Times New Roman" w:cs="Times New Roman"/>
          <w:b/>
          <w:i/>
          <w:sz w:val="24"/>
          <w:szCs w:val="24"/>
        </w:rPr>
        <w:t xml:space="preserve">Предложение -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0A4C26">
        <w:rPr>
          <w:rFonts w:ascii="Times New Roman" w:hAnsi="Times New Roman" w:cs="Times New Roman"/>
          <w:b/>
          <w:i/>
          <w:sz w:val="24"/>
          <w:szCs w:val="24"/>
        </w:rPr>
        <w:t xml:space="preserve"> место</w:t>
      </w:r>
    </w:p>
    <w:p w:rsidR="00FB38C7" w:rsidRPr="000A4C26" w:rsidRDefault="00FB38C7" w:rsidP="00FB38C7">
      <w:pPr>
        <w:rPr>
          <w:rFonts w:ascii="Times New Roman" w:hAnsi="Times New Roman" w:cs="Times New Roman"/>
          <w:sz w:val="24"/>
          <w:szCs w:val="24"/>
        </w:rPr>
      </w:pPr>
    </w:p>
    <w:p w:rsidR="00FB38C7" w:rsidRPr="00FB38C7" w:rsidRDefault="00FB38C7" w:rsidP="00994C2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8C7">
        <w:rPr>
          <w:rFonts w:ascii="Times New Roman" w:hAnsi="Times New Roman" w:cs="Times New Roman"/>
          <w:b/>
          <w:sz w:val="24"/>
          <w:szCs w:val="24"/>
        </w:rPr>
        <w:t xml:space="preserve">Наименование  -      </w:t>
      </w:r>
      <w:r w:rsidRPr="00FB38C7">
        <w:rPr>
          <w:rFonts w:ascii="Times New Roman" w:hAnsi="Times New Roman" w:cs="Times New Roman"/>
          <w:sz w:val="24"/>
          <w:szCs w:val="24"/>
        </w:rPr>
        <w:t>жилые дома  переменной этажности с встроенными пристроенными нежилыми помещениями. г.Тольятти, Центральный район, ул.Баныкина, 2 этап строительства 15 - а, б, в</w:t>
      </w:r>
    </w:p>
    <w:p w:rsidR="00FB38C7" w:rsidRPr="000A4C26" w:rsidRDefault="00FB38C7" w:rsidP="00FB38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8C7" w:rsidRPr="000A4C26" w:rsidRDefault="00FB38C7" w:rsidP="00FB38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4C26">
        <w:rPr>
          <w:rFonts w:ascii="Times New Roman" w:hAnsi="Times New Roman" w:cs="Times New Roman"/>
          <w:b/>
          <w:sz w:val="24"/>
          <w:szCs w:val="24"/>
        </w:rPr>
        <w:t xml:space="preserve">Организация  -   </w:t>
      </w:r>
      <w:r w:rsidRPr="000A4C26">
        <w:rPr>
          <w:rFonts w:ascii="Times New Roman" w:hAnsi="Times New Roman" w:cs="Times New Roman"/>
          <w:sz w:val="24"/>
          <w:szCs w:val="24"/>
        </w:rPr>
        <w:t>ООО «Военпроект»</w:t>
      </w:r>
    </w:p>
    <w:p w:rsidR="00FB38C7" w:rsidRDefault="00994C28" w:rsidP="00FB38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Краткое описание организации и контакты приведены в объекте № 7.</w:t>
      </w:r>
    </w:p>
    <w:p w:rsidR="00994C28" w:rsidRPr="000A4C26" w:rsidRDefault="00994C28" w:rsidP="00FB38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B38C7" w:rsidRPr="000A4C26" w:rsidRDefault="00FB38C7" w:rsidP="00FB38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4C26">
        <w:rPr>
          <w:rFonts w:ascii="Times New Roman" w:hAnsi="Times New Roman" w:cs="Times New Roman"/>
          <w:b/>
          <w:sz w:val="24"/>
          <w:szCs w:val="24"/>
        </w:rPr>
        <w:t xml:space="preserve">Авторский коллектив - </w:t>
      </w:r>
      <w:r w:rsidRPr="000A4C26">
        <w:rPr>
          <w:rFonts w:ascii="Times New Roman" w:hAnsi="Times New Roman" w:cs="Times New Roman"/>
          <w:sz w:val="24"/>
          <w:szCs w:val="24"/>
        </w:rPr>
        <w:t>Челухин В.П.; Посыльная О.С.; Нечаев А.Л.; Цапкова Н.А.; Кушнарева Т.В.; Клабукова Л.Л.; Акиншина Н.П.; Петрова Г.М.; Овсянников Н.Ф.; Негуляева Л.К.</w:t>
      </w:r>
    </w:p>
    <w:p w:rsidR="00FB38C7" w:rsidRPr="000A4C26" w:rsidRDefault="00FB38C7" w:rsidP="00FB38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B38C7" w:rsidRPr="000A4C26" w:rsidRDefault="00FB38C7" w:rsidP="00FB38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4C26">
        <w:rPr>
          <w:rFonts w:ascii="Times New Roman" w:hAnsi="Times New Roman" w:cs="Times New Roman"/>
          <w:b/>
          <w:sz w:val="24"/>
          <w:szCs w:val="24"/>
        </w:rPr>
        <w:t>Объект оценивается конкурсной комиссией на соответствие следующим критериям:</w:t>
      </w:r>
    </w:p>
    <w:p w:rsidR="00FB38C7" w:rsidRPr="000A4C26" w:rsidRDefault="00FB38C7" w:rsidP="00FB38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4C26">
        <w:rPr>
          <w:rFonts w:ascii="Times New Roman" w:hAnsi="Times New Roman" w:cs="Times New Roman"/>
          <w:sz w:val="24"/>
          <w:szCs w:val="24"/>
        </w:rPr>
        <w:t>- архитектурная интеграция в окружающую застройку;</w:t>
      </w:r>
    </w:p>
    <w:p w:rsidR="00FB38C7" w:rsidRPr="000A4C26" w:rsidRDefault="00FB38C7" w:rsidP="00FB38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4C26">
        <w:rPr>
          <w:rFonts w:ascii="Times New Roman" w:hAnsi="Times New Roman" w:cs="Times New Roman"/>
          <w:sz w:val="24"/>
          <w:szCs w:val="24"/>
        </w:rPr>
        <w:t>- создание удобств пользователям объекта, жителям прилегающих территорий;</w:t>
      </w:r>
    </w:p>
    <w:p w:rsidR="00FB38C7" w:rsidRPr="000A4C26" w:rsidRDefault="00FB38C7" w:rsidP="00FB38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4C26">
        <w:rPr>
          <w:rFonts w:ascii="Times New Roman" w:hAnsi="Times New Roman" w:cs="Times New Roman"/>
          <w:sz w:val="24"/>
          <w:szCs w:val="24"/>
        </w:rPr>
        <w:t>- влияние на развитие прилегающей территории</w:t>
      </w:r>
    </w:p>
    <w:p w:rsidR="00FB38C7" w:rsidRPr="000A4C26" w:rsidRDefault="00FB38C7" w:rsidP="00FB38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B38C7" w:rsidRPr="000A4C26" w:rsidRDefault="00FB38C7" w:rsidP="00FB38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4C26">
        <w:rPr>
          <w:rFonts w:ascii="Times New Roman" w:hAnsi="Times New Roman" w:cs="Times New Roman"/>
          <w:b/>
          <w:sz w:val="24"/>
          <w:szCs w:val="24"/>
        </w:rPr>
        <w:t xml:space="preserve">Демонстрационный материал: </w:t>
      </w:r>
      <w:r w:rsidRPr="000A4C26">
        <w:rPr>
          <w:rFonts w:ascii="Times New Roman" w:hAnsi="Times New Roman" w:cs="Times New Roman"/>
          <w:sz w:val="24"/>
          <w:szCs w:val="24"/>
        </w:rPr>
        <w:t xml:space="preserve"> файлы pdf.  Предоставляемая экспозиция содержит генплан, фасады, планы, разрезы. Цветовые решения. Рисунки зданий и сооружений в перспективе с цветом. </w:t>
      </w:r>
    </w:p>
    <w:p w:rsidR="00FB38C7" w:rsidRPr="000A4C26" w:rsidRDefault="00FB38C7" w:rsidP="00FB38C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A4C26">
        <w:rPr>
          <w:rFonts w:ascii="Times New Roman" w:hAnsi="Times New Roman" w:cs="Times New Roman"/>
          <w:b/>
          <w:sz w:val="24"/>
          <w:szCs w:val="24"/>
        </w:rPr>
        <w:t xml:space="preserve">Краткое описание проекта, в том числе инновации (решения) </w:t>
      </w:r>
    </w:p>
    <w:p w:rsidR="00FB38C7" w:rsidRPr="000A4C26" w:rsidRDefault="00FB38C7" w:rsidP="00FB38C7">
      <w:pPr>
        <w:rPr>
          <w:rFonts w:ascii="Times New Roman" w:hAnsi="Times New Roman" w:cs="Times New Roman"/>
          <w:sz w:val="24"/>
          <w:szCs w:val="24"/>
        </w:rPr>
      </w:pPr>
      <w:r w:rsidRPr="000A4C26">
        <w:rPr>
          <w:rFonts w:ascii="Times New Roman" w:hAnsi="Times New Roman" w:cs="Times New Roman"/>
          <w:sz w:val="24"/>
          <w:szCs w:val="24"/>
        </w:rPr>
        <w:t>Три жилых  дома  переменной этажности с встроенными пристроенными нежилыми помещениями.</w:t>
      </w:r>
    </w:p>
    <w:p w:rsidR="00FB38C7" w:rsidRPr="000A4C26" w:rsidRDefault="00FB38C7" w:rsidP="00FB38C7">
      <w:pPr>
        <w:rPr>
          <w:rFonts w:ascii="Times New Roman" w:hAnsi="Times New Roman" w:cs="Times New Roman"/>
          <w:sz w:val="24"/>
          <w:szCs w:val="24"/>
        </w:rPr>
      </w:pPr>
      <w:r w:rsidRPr="000A4C26">
        <w:rPr>
          <w:rFonts w:ascii="Times New Roman" w:hAnsi="Times New Roman" w:cs="Times New Roman"/>
          <w:b/>
          <w:sz w:val="24"/>
          <w:szCs w:val="24"/>
        </w:rPr>
        <w:t xml:space="preserve">    Вывод</w:t>
      </w:r>
      <w:r w:rsidRPr="000A4C26">
        <w:rPr>
          <w:rFonts w:ascii="Times New Roman" w:hAnsi="Times New Roman" w:cs="Times New Roman"/>
          <w:sz w:val="24"/>
          <w:szCs w:val="24"/>
        </w:rPr>
        <w:t xml:space="preserve"> – данный проект отвечает требованиям предъ</w:t>
      </w:r>
      <w:r>
        <w:rPr>
          <w:rFonts w:ascii="Times New Roman" w:hAnsi="Times New Roman" w:cs="Times New Roman"/>
          <w:sz w:val="24"/>
          <w:szCs w:val="24"/>
        </w:rPr>
        <w:t>являемым к зданиям данного типа и критериям определенным положением о конкурсе.</w:t>
      </w:r>
    </w:p>
    <w:p w:rsidR="00FB38C7" w:rsidRDefault="00FB38C7" w:rsidP="00FB38C7"/>
    <w:p w:rsidR="00FB38C7" w:rsidRDefault="00FB38C7" w:rsidP="00FB38C7"/>
    <w:p w:rsidR="00FB38C7" w:rsidRDefault="00FB38C7" w:rsidP="00FB38C7"/>
    <w:p w:rsidR="00FB38C7" w:rsidRDefault="00FB38C7" w:rsidP="00FB38C7"/>
    <w:p w:rsidR="00FB38C7" w:rsidRDefault="00FB38C7" w:rsidP="00FB38C7"/>
    <w:p w:rsidR="00FB38C7" w:rsidRDefault="00FB38C7" w:rsidP="0034069D">
      <w:pPr>
        <w:rPr>
          <w:rFonts w:ascii="Times New Roman" w:hAnsi="Times New Roman" w:cs="Times New Roman"/>
          <w:b/>
          <w:sz w:val="24"/>
          <w:szCs w:val="24"/>
        </w:rPr>
      </w:pPr>
    </w:p>
    <w:p w:rsidR="00FB38C7" w:rsidRDefault="00FB38C7" w:rsidP="0034069D">
      <w:pPr>
        <w:rPr>
          <w:rFonts w:ascii="Times New Roman" w:hAnsi="Times New Roman" w:cs="Times New Roman"/>
          <w:b/>
          <w:sz w:val="24"/>
          <w:szCs w:val="24"/>
        </w:rPr>
      </w:pPr>
    </w:p>
    <w:p w:rsidR="00FB38C7" w:rsidRDefault="00FB38C7" w:rsidP="0034069D">
      <w:pPr>
        <w:rPr>
          <w:rFonts w:ascii="Times New Roman" w:hAnsi="Times New Roman" w:cs="Times New Roman"/>
          <w:b/>
          <w:sz w:val="24"/>
          <w:szCs w:val="24"/>
        </w:rPr>
      </w:pPr>
    </w:p>
    <w:p w:rsidR="00FB38C7" w:rsidRDefault="00FB38C7" w:rsidP="0034069D">
      <w:pPr>
        <w:rPr>
          <w:rFonts w:ascii="Times New Roman" w:hAnsi="Times New Roman" w:cs="Times New Roman"/>
          <w:b/>
          <w:sz w:val="24"/>
          <w:szCs w:val="24"/>
        </w:rPr>
      </w:pPr>
    </w:p>
    <w:p w:rsidR="00FB38C7" w:rsidRDefault="00FB38C7" w:rsidP="0034069D">
      <w:pPr>
        <w:rPr>
          <w:rFonts w:ascii="Times New Roman" w:hAnsi="Times New Roman" w:cs="Times New Roman"/>
          <w:b/>
          <w:sz w:val="24"/>
          <w:szCs w:val="24"/>
        </w:rPr>
      </w:pPr>
    </w:p>
    <w:p w:rsidR="00FB38C7" w:rsidRDefault="00FB38C7" w:rsidP="0034069D">
      <w:pPr>
        <w:rPr>
          <w:rFonts w:ascii="Times New Roman" w:hAnsi="Times New Roman" w:cs="Times New Roman"/>
          <w:b/>
          <w:sz w:val="24"/>
          <w:szCs w:val="24"/>
        </w:rPr>
      </w:pPr>
    </w:p>
    <w:p w:rsidR="00FB38C7" w:rsidRDefault="00FB38C7" w:rsidP="0034069D">
      <w:pPr>
        <w:rPr>
          <w:rFonts w:ascii="Times New Roman" w:hAnsi="Times New Roman" w:cs="Times New Roman"/>
          <w:b/>
          <w:sz w:val="24"/>
          <w:szCs w:val="24"/>
        </w:rPr>
      </w:pPr>
    </w:p>
    <w:p w:rsidR="000A4C26" w:rsidRDefault="000A4C26" w:rsidP="0034069D">
      <w:pPr>
        <w:rPr>
          <w:rFonts w:ascii="Times New Roman" w:hAnsi="Times New Roman" w:cs="Times New Roman"/>
          <w:b/>
          <w:sz w:val="24"/>
          <w:szCs w:val="24"/>
        </w:rPr>
      </w:pPr>
      <w:r w:rsidRPr="000A4C26">
        <w:rPr>
          <w:rFonts w:ascii="Times New Roman" w:hAnsi="Times New Roman" w:cs="Times New Roman"/>
          <w:b/>
          <w:sz w:val="24"/>
          <w:szCs w:val="24"/>
        </w:rPr>
        <w:t>Разработка комплексного проекта.</w:t>
      </w:r>
    </w:p>
    <w:p w:rsidR="00244186" w:rsidRPr="00244186" w:rsidRDefault="00244186" w:rsidP="0034069D">
      <w:pPr>
        <w:rPr>
          <w:rFonts w:ascii="Times New Roman" w:hAnsi="Times New Roman" w:cs="Times New Roman"/>
          <w:sz w:val="24"/>
          <w:szCs w:val="24"/>
        </w:rPr>
      </w:pPr>
      <w:r w:rsidRPr="000A4C26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Pr="000A4C26">
        <w:rPr>
          <w:rFonts w:ascii="Times New Roman" w:hAnsi="Times New Roman" w:cs="Times New Roman"/>
          <w:sz w:val="24"/>
          <w:szCs w:val="24"/>
        </w:rPr>
        <w:t xml:space="preserve"> -  лучший проект объекта жилого назначения</w:t>
      </w:r>
    </w:p>
    <w:p w:rsidR="002A0237" w:rsidRPr="000A4C26" w:rsidRDefault="000A4C26" w:rsidP="002A02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4C26">
        <w:rPr>
          <w:rFonts w:ascii="Times New Roman" w:hAnsi="Times New Roman" w:cs="Times New Roman"/>
          <w:b/>
          <w:i/>
          <w:sz w:val="24"/>
          <w:szCs w:val="24"/>
        </w:rPr>
        <w:t xml:space="preserve">Предложение - </w:t>
      </w:r>
      <w:r w:rsidR="00FB38C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2A0237" w:rsidRPr="000A4C26">
        <w:rPr>
          <w:rFonts w:ascii="Times New Roman" w:hAnsi="Times New Roman" w:cs="Times New Roman"/>
          <w:b/>
          <w:i/>
          <w:sz w:val="24"/>
          <w:szCs w:val="24"/>
        </w:rPr>
        <w:t xml:space="preserve"> место</w:t>
      </w:r>
    </w:p>
    <w:p w:rsidR="0034069D" w:rsidRPr="000A4C26" w:rsidRDefault="0034069D" w:rsidP="0034069D">
      <w:pPr>
        <w:rPr>
          <w:rFonts w:ascii="Times New Roman" w:hAnsi="Times New Roman" w:cs="Times New Roman"/>
          <w:sz w:val="24"/>
          <w:szCs w:val="24"/>
        </w:rPr>
      </w:pPr>
    </w:p>
    <w:p w:rsidR="0034069D" w:rsidRPr="00FB38C7" w:rsidRDefault="0034069D" w:rsidP="00994C2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8C7">
        <w:rPr>
          <w:rFonts w:ascii="Times New Roman" w:hAnsi="Times New Roman" w:cs="Times New Roman"/>
          <w:b/>
          <w:sz w:val="24"/>
          <w:szCs w:val="24"/>
        </w:rPr>
        <w:t xml:space="preserve">Наименование  -      </w:t>
      </w:r>
      <w:r w:rsidRPr="00FB38C7">
        <w:rPr>
          <w:rFonts w:ascii="Times New Roman" w:hAnsi="Times New Roman" w:cs="Times New Roman"/>
          <w:sz w:val="24"/>
          <w:szCs w:val="24"/>
        </w:rPr>
        <w:t>жилые дома  переменной этажности с встроенными пристроенными нежилыми помещениями. г.Тольятти, Центральный район, ул.Баныкина, 2 этап строительства 16 - а, б, в</w:t>
      </w:r>
    </w:p>
    <w:p w:rsidR="000A4C26" w:rsidRPr="000A4C26" w:rsidRDefault="000A4C26" w:rsidP="000A4C2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C26" w:rsidRDefault="000A4C26" w:rsidP="000A4C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4C26">
        <w:rPr>
          <w:rFonts w:ascii="Times New Roman" w:hAnsi="Times New Roman" w:cs="Times New Roman"/>
          <w:b/>
          <w:sz w:val="24"/>
          <w:szCs w:val="24"/>
        </w:rPr>
        <w:t xml:space="preserve">Организация  -   </w:t>
      </w:r>
      <w:r w:rsidRPr="000A4C26">
        <w:rPr>
          <w:rFonts w:ascii="Times New Roman" w:hAnsi="Times New Roman" w:cs="Times New Roman"/>
          <w:sz w:val="24"/>
          <w:szCs w:val="24"/>
        </w:rPr>
        <w:t>ООО «Военпроект»</w:t>
      </w:r>
    </w:p>
    <w:p w:rsidR="00994C28" w:rsidRPr="000A4C26" w:rsidRDefault="00994C28" w:rsidP="000A4C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94C28" w:rsidRPr="00994C28" w:rsidRDefault="00994C28" w:rsidP="00994C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94C28">
        <w:rPr>
          <w:rFonts w:ascii="Times New Roman" w:hAnsi="Times New Roman" w:cs="Times New Roman"/>
          <w:sz w:val="24"/>
          <w:szCs w:val="24"/>
        </w:rPr>
        <w:t xml:space="preserve">        Краткое описание организации и контакты приведены в объекте № 7.</w:t>
      </w:r>
    </w:p>
    <w:p w:rsidR="000A4C26" w:rsidRPr="000A4C26" w:rsidRDefault="000A4C26" w:rsidP="000A4C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4C26" w:rsidRPr="000A4C26" w:rsidRDefault="000A4C26" w:rsidP="000A4C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4C26">
        <w:rPr>
          <w:rFonts w:ascii="Times New Roman" w:hAnsi="Times New Roman" w:cs="Times New Roman"/>
          <w:b/>
          <w:sz w:val="24"/>
          <w:szCs w:val="24"/>
        </w:rPr>
        <w:t xml:space="preserve">Авторский коллектив - </w:t>
      </w:r>
      <w:r w:rsidRPr="000A4C26">
        <w:rPr>
          <w:rFonts w:ascii="Times New Roman" w:hAnsi="Times New Roman" w:cs="Times New Roman"/>
          <w:sz w:val="24"/>
          <w:szCs w:val="24"/>
        </w:rPr>
        <w:t>Челухин В.П.; Посыльная О.С.; Нечаев А.Л.; Цапкова Н.А.; Кушнарева Т.В.; Клабукова Л.Л.; Акиншина Н.П.; Петрова Г.М.; Овсянников Н.Ф.; Негуляева Л.К.</w:t>
      </w:r>
    </w:p>
    <w:p w:rsidR="000A4C26" w:rsidRPr="000A4C26" w:rsidRDefault="000A4C26" w:rsidP="000A4C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4C26" w:rsidRPr="000A4C26" w:rsidRDefault="000A4C26" w:rsidP="0034069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69D" w:rsidRPr="000A4C26" w:rsidRDefault="0034069D" w:rsidP="0034069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A4C26">
        <w:rPr>
          <w:rFonts w:ascii="Times New Roman" w:hAnsi="Times New Roman" w:cs="Times New Roman"/>
          <w:b/>
          <w:sz w:val="24"/>
          <w:szCs w:val="24"/>
        </w:rPr>
        <w:t>Объект оценивается конкурсной комиссией на соответствие следующим критериям:</w:t>
      </w:r>
    </w:p>
    <w:p w:rsidR="0034069D" w:rsidRPr="000A4C26" w:rsidRDefault="0034069D" w:rsidP="003406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4C26">
        <w:rPr>
          <w:rFonts w:ascii="Times New Roman" w:hAnsi="Times New Roman" w:cs="Times New Roman"/>
          <w:sz w:val="24"/>
          <w:szCs w:val="24"/>
        </w:rPr>
        <w:t>- архитектурная интеграция в окружающую застройку;</w:t>
      </w:r>
    </w:p>
    <w:p w:rsidR="0034069D" w:rsidRPr="000A4C26" w:rsidRDefault="0034069D" w:rsidP="003406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4C26">
        <w:rPr>
          <w:rFonts w:ascii="Times New Roman" w:hAnsi="Times New Roman" w:cs="Times New Roman"/>
          <w:sz w:val="24"/>
          <w:szCs w:val="24"/>
        </w:rPr>
        <w:t>- создание удобств пользователям объекта, жителям прилегающих территорий;</w:t>
      </w:r>
    </w:p>
    <w:p w:rsidR="0034069D" w:rsidRPr="000A4C26" w:rsidRDefault="0034069D" w:rsidP="003406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4C26">
        <w:rPr>
          <w:rFonts w:ascii="Times New Roman" w:hAnsi="Times New Roman" w:cs="Times New Roman"/>
          <w:sz w:val="24"/>
          <w:szCs w:val="24"/>
        </w:rPr>
        <w:t>- влияние на развитие прилегающей территории</w:t>
      </w:r>
    </w:p>
    <w:p w:rsidR="000A4C26" w:rsidRPr="000A4C26" w:rsidRDefault="000A4C26" w:rsidP="003406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4069D" w:rsidRDefault="0034069D" w:rsidP="003406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4C26">
        <w:rPr>
          <w:rFonts w:ascii="Times New Roman" w:hAnsi="Times New Roman" w:cs="Times New Roman"/>
          <w:b/>
          <w:sz w:val="24"/>
          <w:szCs w:val="24"/>
        </w:rPr>
        <w:t xml:space="preserve">Демонстрационный материал: </w:t>
      </w:r>
      <w:r w:rsidRPr="000A4C26">
        <w:rPr>
          <w:rFonts w:ascii="Times New Roman" w:hAnsi="Times New Roman" w:cs="Times New Roman"/>
          <w:sz w:val="24"/>
          <w:szCs w:val="24"/>
        </w:rPr>
        <w:t xml:space="preserve"> файлы pdf.  Предоставляемая экспозиция содержит генплан, фасады, планы, разрезы. Цветовые решения. Рисунки зданий и сооружений в перспективе с цветом. </w:t>
      </w:r>
    </w:p>
    <w:p w:rsidR="000A4C26" w:rsidRPr="000A4C26" w:rsidRDefault="000A4C26" w:rsidP="003406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4069D" w:rsidRPr="000A4C26" w:rsidRDefault="0034069D" w:rsidP="0034069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A4C26">
        <w:rPr>
          <w:rFonts w:ascii="Times New Roman" w:hAnsi="Times New Roman" w:cs="Times New Roman"/>
          <w:b/>
          <w:sz w:val="24"/>
          <w:szCs w:val="24"/>
        </w:rPr>
        <w:t xml:space="preserve">Краткое описание проекта, в том числе инновации (решения) </w:t>
      </w:r>
    </w:p>
    <w:p w:rsidR="0034069D" w:rsidRPr="000A4C26" w:rsidRDefault="0034069D" w:rsidP="0034069D">
      <w:pPr>
        <w:rPr>
          <w:rFonts w:ascii="Times New Roman" w:hAnsi="Times New Roman" w:cs="Times New Roman"/>
          <w:sz w:val="24"/>
          <w:szCs w:val="24"/>
        </w:rPr>
      </w:pPr>
      <w:r w:rsidRPr="000A4C26">
        <w:rPr>
          <w:rFonts w:ascii="Times New Roman" w:hAnsi="Times New Roman" w:cs="Times New Roman"/>
          <w:sz w:val="24"/>
          <w:szCs w:val="24"/>
        </w:rPr>
        <w:t>Три жилых  дома  переменной этажности с встроенными пристроенными нежилыми помещениями.</w:t>
      </w:r>
    </w:p>
    <w:p w:rsidR="000A4C26" w:rsidRPr="000A4C26" w:rsidRDefault="00876565" w:rsidP="000A4C26">
      <w:pPr>
        <w:rPr>
          <w:rFonts w:ascii="Times New Roman" w:hAnsi="Times New Roman" w:cs="Times New Roman"/>
          <w:sz w:val="24"/>
          <w:szCs w:val="24"/>
        </w:rPr>
      </w:pPr>
      <w:r w:rsidRPr="000A4C26">
        <w:rPr>
          <w:rFonts w:ascii="Times New Roman" w:hAnsi="Times New Roman" w:cs="Times New Roman"/>
          <w:b/>
          <w:sz w:val="24"/>
          <w:szCs w:val="24"/>
        </w:rPr>
        <w:t xml:space="preserve">    Вывод</w:t>
      </w:r>
      <w:r w:rsidRPr="000A4C26">
        <w:rPr>
          <w:rFonts w:ascii="Times New Roman" w:hAnsi="Times New Roman" w:cs="Times New Roman"/>
          <w:sz w:val="24"/>
          <w:szCs w:val="24"/>
        </w:rPr>
        <w:t xml:space="preserve"> – </w:t>
      </w:r>
      <w:r w:rsidR="000A4C26" w:rsidRPr="000A4C26">
        <w:rPr>
          <w:rFonts w:ascii="Times New Roman" w:hAnsi="Times New Roman" w:cs="Times New Roman"/>
          <w:sz w:val="24"/>
          <w:szCs w:val="24"/>
        </w:rPr>
        <w:t>данный проект отвечает требованиям предъявляемым к зданиям данного типа и критериям определенным положением о конкурсе.</w:t>
      </w:r>
    </w:p>
    <w:p w:rsidR="000A4C26" w:rsidRDefault="000A4C26" w:rsidP="000A4C26"/>
    <w:p w:rsidR="000A4C26" w:rsidRDefault="000A4C26" w:rsidP="000A4C26"/>
    <w:p w:rsidR="000A4C26" w:rsidRDefault="000A4C26" w:rsidP="000A4C26"/>
    <w:p w:rsidR="000A4C26" w:rsidRDefault="000A4C26" w:rsidP="000A4C26"/>
    <w:p w:rsidR="000A4C26" w:rsidRDefault="000A4C26" w:rsidP="000A4C26"/>
    <w:p w:rsidR="000A4C26" w:rsidRDefault="000A4C26" w:rsidP="000A4C26"/>
    <w:p w:rsidR="00FD475F" w:rsidRPr="004161C5" w:rsidRDefault="00FD475F" w:rsidP="00876565">
      <w:pPr>
        <w:rPr>
          <w:sz w:val="28"/>
          <w:szCs w:val="28"/>
        </w:rPr>
      </w:pPr>
    </w:p>
    <w:p w:rsidR="002915AA" w:rsidRPr="003326D6" w:rsidRDefault="002915AA" w:rsidP="003326D6">
      <w:pPr>
        <w:spacing w:line="240" w:lineRule="auto"/>
        <w:rPr>
          <w:rFonts w:ascii="Times New Roman" w:hAnsi="Times New Roman" w:cs="Times New Roman"/>
          <w:b/>
        </w:rPr>
      </w:pPr>
      <w:r w:rsidRPr="003326D6">
        <w:rPr>
          <w:rFonts w:ascii="Times New Roman" w:hAnsi="Times New Roman" w:cs="Times New Roman"/>
          <w:b/>
        </w:rPr>
        <w:lastRenderedPageBreak/>
        <w:t>Разработка комплексного проекта.</w:t>
      </w:r>
    </w:p>
    <w:p w:rsidR="00876565" w:rsidRPr="003326D6" w:rsidRDefault="00876565" w:rsidP="003326D6">
      <w:pPr>
        <w:spacing w:line="240" w:lineRule="auto"/>
        <w:rPr>
          <w:rFonts w:ascii="Times New Roman" w:hAnsi="Times New Roman" w:cs="Times New Roman"/>
        </w:rPr>
      </w:pPr>
      <w:r w:rsidRPr="003326D6">
        <w:rPr>
          <w:rFonts w:ascii="Times New Roman" w:hAnsi="Times New Roman" w:cs="Times New Roman"/>
          <w:b/>
        </w:rPr>
        <w:t xml:space="preserve">Номинации </w:t>
      </w:r>
      <w:r w:rsidRPr="003326D6">
        <w:rPr>
          <w:rFonts w:ascii="Times New Roman" w:hAnsi="Times New Roman" w:cs="Times New Roman"/>
        </w:rPr>
        <w:t>–</w:t>
      </w:r>
      <w:r w:rsidRPr="003326D6">
        <w:rPr>
          <w:rFonts w:ascii="Times New Roman" w:hAnsi="Times New Roman" w:cs="Times New Roman"/>
          <w:b/>
        </w:rPr>
        <w:t xml:space="preserve">   </w:t>
      </w:r>
      <w:r w:rsidRPr="003326D6">
        <w:rPr>
          <w:rFonts w:ascii="Times New Roman" w:hAnsi="Times New Roman" w:cs="Times New Roman"/>
        </w:rPr>
        <w:t>Лучший проект благоустройства и ландшафтной архитектуры</w:t>
      </w:r>
    </w:p>
    <w:p w:rsidR="00861EF8" w:rsidRPr="003326D6" w:rsidRDefault="00861EF8" w:rsidP="003326D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326D6">
        <w:rPr>
          <w:rFonts w:ascii="Times New Roman" w:hAnsi="Times New Roman" w:cs="Times New Roman"/>
          <w:b/>
          <w:i/>
        </w:rPr>
        <w:t xml:space="preserve">Предложение – </w:t>
      </w:r>
      <w:r w:rsidR="007237B4" w:rsidRPr="003326D6">
        <w:rPr>
          <w:rFonts w:ascii="Times New Roman" w:hAnsi="Times New Roman" w:cs="Times New Roman"/>
          <w:b/>
          <w:i/>
        </w:rPr>
        <w:t xml:space="preserve"> 1 место</w:t>
      </w:r>
    </w:p>
    <w:p w:rsidR="007237B4" w:rsidRPr="003326D6" w:rsidRDefault="007237B4" w:rsidP="003326D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7237B4" w:rsidRPr="003326D6" w:rsidRDefault="007237B4" w:rsidP="003326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26D6">
        <w:rPr>
          <w:rFonts w:ascii="Times New Roman" w:hAnsi="Times New Roman" w:cs="Times New Roman"/>
          <w:b/>
        </w:rPr>
        <w:t>Примечание:</w:t>
      </w:r>
      <w:r w:rsidRPr="003326D6">
        <w:rPr>
          <w:rFonts w:ascii="Times New Roman" w:hAnsi="Times New Roman" w:cs="Times New Roman"/>
        </w:rPr>
        <w:t xml:space="preserve">   данный проект участвует в двух номинациях: </w:t>
      </w:r>
      <w:r w:rsidRPr="003326D6">
        <w:rPr>
          <w:rFonts w:ascii="Times New Roman" w:hAnsi="Times New Roman" w:cs="Times New Roman"/>
          <w:b/>
        </w:rPr>
        <w:t xml:space="preserve">Архитектурная деятельность  </w:t>
      </w:r>
      <w:r w:rsidRPr="003326D6">
        <w:rPr>
          <w:rFonts w:ascii="Times New Roman" w:hAnsi="Times New Roman" w:cs="Times New Roman"/>
        </w:rPr>
        <w:t xml:space="preserve">и </w:t>
      </w:r>
      <w:r w:rsidRPr="003326D6">
        <w:rPr>
          <w:rFonts w:ascii="Times New Roman" w:hAnsi="Times New Roman" w:cs="Times New Roman"/>
          <w:b/>
        </w:rPr>
        <w:t>Разработка комплексного проекта.</w:t>
      </w:r>
    </w:p>
    <w:p w:rsidR="00861EF8" w:rsidRPr="003326D6" w:rsidRDefault="007237B4" w:rsidP="003326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26D6">
        <w:rPr>
          <w:rFonts w:ascii="Times New Roman" w:hAnsi="Times New Roman" w:cs="Times New Roman"/>
        </w:rPr>
        <w:t>описание организации и сведения об авторском коллективе приведены в номинации  « Архитектурная деятельность. Лучший проект благоустройства и ландшафтной архитектуры</w:t>
      </w:r>
      <w:r w:rsidR="00952F2E" w:rsidRPr="003326D6">
        <w:rPr>
          <w:rFonts w:ascii="Times New Roman" w:hAnsi="Times New Roman" w:cs="Times New Roman"/>
        </w:rPr>
        <w:t>»)</w:t>
      </w:r>
    </w:p>
    <w:p w:rsidR="003326D6" w:rsidRPr="003326D6" w:rsidRDefault="003326D6" w:rsidP="003326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1EF8" w:rsidRPr="003326D6" w:rsidRDefault="00861EF8" w:rsidP="003326D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26D6">
        <w:rPr>
          <w:rFonts w:ascii="Times New Roman" w:hAnsi="Times New Roman" w:cs="Times New Roman"/>
        </w:rPr>
        <w:t xml:space="preserve"> </w:t>
      </w:r>
      <w:r w:rsidRPr="003326D6">
        <w:rPr>
          <w:rFonts w:ascii="Times New Roman" w:hAnsi="Times New Roman" w:cs="Times New Roman"/>
          <w:b/>
        </w:rPr>
        <w:t xml:space="preserve">Наименование -  </w:t>
      </w:r>
      <w:r w:rsidRPr="003326D6">
        <w:rPr>
          <w:rFonts w:ascii="Times New Roman" w:hAnsi="Times New Roman" w:cs="Times New Roman"/>
          <w:bCs/>
          <w:iCs/>
        </w:rPr>
        <w:t>Общественная территория жилого района "Волгарь" Куйбышевског о  внутригородского района г.о. Самара "Ерик парк"</w:t>
      </w:r>
      <w:r w:rsidRPr="003326D6">
        <w:rPr>
          <w:rFonts w:ascii="Times New Roman" w:hAnsi="Times New Roman" w:cs="Times New Roman"/>
        </w:rPr>
        <w:t xml:space="preserve">  </w:t>
      </w:r>
    </w:p>
    <w:p w:rsidR="002915AA" w:rsidRPr="003326D6" w:rsidRDefault="00861EF8" w:rsidP="003326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26D6">
        <w:rPr>
          <w:rFonts w:ascii="Times New Roman" w:hAnsi="Times New Roman" w:cs="Times New Roman"/>
          <w:b/>
        </w:rPr>
        <w:t xml:space="preserve">Организация </w:t>
      </w:r>
      <w:r w:rsidRPr="003326D6">
        <w:rPr>
          <w:rFonts w:ascii="Times New Roman" w:hAnsi="Times New Roman" w:cs="Times New Roman"/>
        </w:rPr>
        <w:t>– ООО «Альфа-Л»</w:t>
      </w:r>
    </w:p>
    <w:p w:rsidR="00861EF8" w:rsidRPr="003326D6" w:rsidRDefault="00861EF8" w:rsidP="003326D6">
      <w:pPr>
        <w:spacing w:after="0" w:line="240" w:lineRule="auto"/>
        <w:rPr>
          <w:rFonts w:ascii="Times New Roman" w:hAnsi="Times New Roman" w:cs="Times New Roman"/>
        </w:rPr>
      </w:pPr>
      <w:r w:rsidRPr="003326D6">
        <w:rPr>
          <w:rFonts w:ascii="Times New Roman" w:hAnsi="Times New Roman" w:cs="Times New Roman"/>
          <w:b/>
        </w:rPr>
        <w:t xml:space="preserve">Авторский коллектив: </w:t>
      </w:r>
      <w:r w:rsidR="00952F2E" w:rsidRPr="003326D6">
        <w:rPr>
          <w:rFonts w:ascii="Times New Roman" w:hAnsi="Times New Roman" w:cs="Times New Roman"/>
        </w:rPr>
        <w:t>Кудеров Л.В., Эльконюк Е.Б., Кудеров Л.Л.</w:t>
      </w:r>
    </w:p>
    <w:p w:rsidR="00861EF8" w:rsidRPr="003326D6" w:rsidRDefault="00861EF8" w:rsidP="003326D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326D6">
        <w:rPr>
          <w:rFonts w:ascii="Times New Roman" w:hAnsi="Times New Roman" w:cs="Times New Roman"/>
          <w:b/>
        </w:rPr>
        <w:t>Объект оценивается конкурсной комиссией на соответствие следующим критериям:</w:t>
      </w:r>
    </w:p>
    <w:p w:rsidR="00861EF8" w:rsidRPr="003326D6" w:rsidRDefault="00861EF8" w:rsidP="003326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26D6">
        <w:rPr>
          <w:rFonts w:ascii="Times New Roman" w:hAnsi="Times New Roman" w:cs="Times New Roman"/>
        </w:rPr>
        <w:t>- архитектурная интеграция в окружающую застройку;</w:t>
      </w:r>
    </w:p>
    <w:p w:rsidR="00861EF8" w:rsidRPr="003326D6" w:rsidRDefault="00861EF8" w:rsidP="003326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26D6">
        <w:rPr>
          <w:rFonts w:ascii="Times New Roman" w:hAnsi="Times New Roman" w:cs="Times New Roman"/>
        </w:rPr>
        <w:t>- социальная значимость, набор и полнота предоставляемых услуг;</w:t>
      </w:r>
    </w:p>
    <w:p w:rsidR="00861EF8" w:rsidRPr="003326D6" w:rsidRDefault="00861EF8" w:rsidP="003326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26D6">
        <w:rPr>
          <w:rFonts w:ascii="Times New Roman" w:hAnsi="Times New Roman" w:cs="Times New Roman"/>
        </w:rPr>
        <w:t>- организация строительного производства;</w:t>
      </w:r>
    </w:p>
    <w:p w:rsidR="00861EF8" w:rsidRPr="003326D6" w:rsidRDefault="00861EF8" w:rsidP="003326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26D6">
        <w:rPr>
          <w:rFonts w:ascii="Times New Roman" w:hAnsi="Times New Roman" w:cs="Times New Roman"/>
        </w:rPr>
        <w:t>- создание удобств пользователям объекта, жителям прилегающих территорий;</w:t>
      </w:r>
    </w:p>
    <w:p w:rsidR="00861EF8" w:rsidRPr="003326D6" w:rsidRDefault="00861EF8" w:rsidP="003326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26D6">
        <w:rPr>
          <w:rFonts w:ascii="Times New Roman" w:hAnsi="Times New Roman" w:cs="Times New Roman"/>
        </w:rPr>
        <w:t>- выполнение требований по сдаче объекта в эксплу</w:t>
      </w:r>
      <w:r w:rsidR="00952F2E" w:rsidRPr="003326D6">
        <w:rPr>
          <w:rFonts w:ascii="Times New Roman" w:hAnsi="Times New Roman" w:cs="Times New Roman"/>
        </w:rPr>
        <w:t>атацию;</w:t>
      </w:r>
    </w:p>
    <w:p w:rsidR="00861EF8" w:rsidRPr="003326D6" w:rsidRDefault="00861EF8" w:rsidP="003326D6">
      <w:pPr>
        <w:spacing w:after="0" w:line="240" w:lineRule="auto"/>
        <w:rPr>
          <w:rFonts w:ascii="Times New Roman" w:hAnsi="Times New Roman" w:cs="Times New Roman"/>
        </w:rPr>
      </w:pPr>
      <w:r w:rsidRPr="003326D6">
        <w:rPr>
          <w:rFonts w:ascii="Times New Roman" w:hAnsi="Times New Roman" w:cs="Times New Roman"/>
          <w:b/>
        </w:rPr>
        <w:t xml:space="preserve">Демонстрационный материал: </w:t>
      </w:r>
      <w:r w:rsidRPr="003326D6">
        <w:rPr>
          <w:rFonts w:ascii="Times New Roman" w:hAnsi="Times New Roman" w:cs="Times New Roman"/>
        </w:rPr>
        <w:t xml:space="preserve">  Предоставляемая экспозиция содержит цветные  рисунки, планы, пояснительную записку. </w:t>
      </w:r>
    </w:p>
    <w:p w:rsidR="00861EF8" w:rsidRPr="003326D6" w:rsidRDefault="00383126" w:rsidP="003326D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326D6">
        <w:rPr>
          <w:rFonts w:ascii="Times New Roman" w:hAnsi="Times New Roman" w:cs="Times New Roman"/>
          <w:b/>
        </w:rPr>
        <w:t xml:space="preserve">Краткое описание проекта, в том числе инновации (решения)   - </w:t>
      </w:r>
    </w:p>
    <w:p w:rsidR="00383126" w:rsidRPr="003326D6" w:rsidRDefault="00383126" w:rsidP="003326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26D6">
        <w:rPr>
          <w:rFonts w:ascii="Times New Roman" w:hAnsi="Times New Roman" w:cs="Times New Roman"/>
        </w:rPr>
        <w:t xml:space="preserve">             Целью проекта  является благоустройство территории общего пользования для создания комфортных условий для отдыха, занятий спортом, прогулок и проведения общественных мероприятий. Для удобства  и комфорта граждан проектом предусмотрено зонирование территории: зона активного  и тихого отдыха максимально удалены друг от друга.</w:t>
      </w:r>
    </w:p>
    <w:p w:rsidR="00383126" w:rsidRPr="003326D6" w:rsidRDefault="00383126" w:rsidP="003326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26D6">
        <w:rPr>
          <w:rFonts w:ascii="Times New Roman" w:hAnsi="Times New Roman" w:cs="Times New Roman"/>
        </w:rPr>
        <w:t xml:space="preserve">            </w:t>
      </w:r>
      <w:r w:rsidRPr="003326D6">
        <w:rPr>
          <w:rFonts w:ascii="Times New Roman" w:hAnsi="Times New Roman" w:cs="Times New Roman"/>
          <w:lang w:val="en-US"/>
        </w:rPr>
        <w:t>I</w:t>
      </w:r>
      <w:r w:rsidRPr="003326D6">
        <w:rPr>
          <w:rFonts w:ascii="Times New Roman" w:hAnsi="Times New Roman" w:cs="Times New Roman"/>
        </w:rPr>
        <w:t xml:space="preserve"> очередь представляет собой территорию площадью </w:t>
      </w:r>
      <w:smartTag w:uri="urn:schemas-microsoft-com:office:smarttags" w:element="metricconverter">
        <w:smartTagPr>
          <w:attr w:name="ProductID" w:val="1,9 га"/>
        </w:smartTagPr>
        <w:r w:rsidRPr="003326D6">
          <w:rPr>
            <w:rFonts w:ascii="Times New Roman" w:hAnsi="Times New Roman" w:cs="Times New Roman"/>
          </w:rPr>
          <w:t>1,9 га</w:t>
        </w:r>
      </w:smartTag>
      <w:r w:rsidRPr="003326D6">
        <w:rPr>
          <w:rFonts w:ascii="Times New Roman" w:hAnsi="Times New Roman" w:cs="Times New Roman"/>
        </w:rPr>
        <w:t>, предназначенную для проведения культурно-массовых мероприятий. Центром композиции является "поющий фонтан", вокруг которого расположены площадь, "сухой фонтан", места для зрителей и зелёные насаждения. Также предусмотрена возможность использования площади в качестве сцены, для чего сюда подведены необходимые коммуникации. Рядом также расположены места для тихого отдыха - на террасах вокруг озера.</w:t>
      </w:r>
    </w:p>
    <w:p w:rsidR="00383126" w:rsidRPr="003326D6" w:rsidRDefault="00383126" w:rsidP="003326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26D6">
        <w:rPr>
          <w:rFonts w:ascii="Times New Roman" w:hAnsi="Times New Roman" w:cs="Times New Roman"/>
        </w:rPr>
        <w:t xml:space="preserve">                      </w:t>
      </w:r>
      <w:r w:rsidRPr="003326D6">
        <w:rPr>
          <w:rFonts w:ascii="Times New Roman" w:hAnsi="Times New Roman" w:cs="Times New Roman"/>
          <w:lang w:val="en-US"/>
        </w:rPr>
        <w:t>II</w:t>
      </w:r>
      <w:r w:rsidRPr="003326D6">
        <w:rPr>
          <w:rFonts w:ascii="Times New Roman" w:hAnsi="Times New Roman" w:cs="Times New Roman"/>
        </w:rPr>
        <w:t xml:space="preserve"> очередь представляет собой территорию </w:t>
      </w:r>
      <w:smartTag w:uri="urn:schemas-microsoft-com:office:smarttags" w:element="metricconverter">
        <w:smartTagPr>
          <w:attr w:name="ProductID" w:val="6,6 га"/>
        </w:smartTagPr>
        <w:r w:rsidRPr="003326D6">
          <w:rPr>
            <w:rFonts w:ascii="Times New Roman" w:hAnsi="Times New Roman" w:cs="Times New Roman"/>
          </w:rPr>
          <w:t>6,6 га</w:t>
        </w:r>
      </w:smartTag>
      <w:r w:rsidRPr="003326D6">
        <w:rPr>
          <w:rFonts w:ascii="Times New Roman" w:hAnsi="Times New Roman" w:cs="Times New Roman"/>
        </w:rPr>
        <w:t>, состоящую из прогулочной дорожки, террас вдоль берега озера, детских и спортивных площадок, а также зон пикников и водного спорта.</w:t>
      </w:r>
    </w:p>
    <w:p w:rsidR="00383126" w:rsidRPr="003326D6" w:rsidRDefault="00383126" w:rsidP="003326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26D6">
        <w:rPr>
          <w:rFonts w:ascii="Times New Roman" w:hAnsi="Times New Roman" w:cs="Times New Roman"/>
        </w:rPr>
        <w:t xml:space="preserve">                  Прогулочная дорожка повторяет естественный контур берега и служит для прогулок и занятий спортом (бег, спортивная ходьба, велосипед). Периодически на берегу озера организованы террасы для отдыха, оснащённые лавками, урнами и др. малыми формами.</w:t>
      </w:r>
    </w:p>
    <w:p w:rsidR="00383126" w:rsidRPr="003326D6" w:rsidRDefault="00383126" w:rsidP="003326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26D6">
        <w:rPr>
          <w:rFonts w:ascii="Times New Roman" w:hAnsi="Times New Roman" w:cs="Times New Roman"/>
        </w:rPr>
        <w:t xml:space="preserve">            Некоторые террасы оборудованы как зоны пикников, спортивные площадки с тренажёрами, детские площадки и площадки для водных видов спорта (лодки, катамараны и т.д.)</w:t>
      </w:r>
    </w:p>
    <w:p w:rsidR="00861EF8" w:rsidRPr="003326D6" w:rsidRDefault="00383126" w:rsidP="003326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26D6">
        <w:rPr>
          <w:rFonts w:ascii="Times New Roman" w:hAnsi="Times New Roman" w:cs="Times New Roman"/>
        </w:rPr>
        <w:t xml:space="preserve">                 </w:t>
      </w:r>
    </w:p>
    <w:p w:rsidR="00383126" w:rsidRDefault="00383126" w:rsidP="003326D6">
      <w:pPr>
        <w:pStyle w:val="af2"/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326D6">
        <w:rPr>
          <w:rFonts w:ascii="Times New Roman" w:hAnsi="Times New Roman" w:cs="Times New Roman"/>
        </w:rPr>
        <w:t xml:space="preserve">Вывод:    жилая застройка получает развитую зону отдыха и досуга, включающую все функции, позволяющие организовывать полноценный отдых для населения района.   Проектом предусмотрено </w:t>
      </w:r>
      <w:r w:rsidRPr="003326D6">
        <w:rPr>
          <w:rFonts w:ascii="Times New Roman" w:eastAsia="Times New Roman" w:hAnsi="Times New Roman" w:cs="Times New Roman"/>
          <w:lang w:eastAsia="ru-RU"/>
        </w:rPr>
        <w:t xml:space="preserve">полное сохранение природного окружения и использование естественных ландшафтов. Влияние данного проекта на среду  минимизировано. Природные ландшафты максимально сохранены, материалы строительства использованы, по-возможности, экологически чистыми, инженерные коммуникации сведены к минимуму. В качестве рекомендаций в проекте приведены требования к расчистке и рекультивации природный территорий вдоль береговой линии озера Дубвый Ерик.     </w:t>
      </w:r>
    </w:p>
    <w:p w:rsidR="003326D6" w:rsidRDefault="003326D6" w:rsidP="003326D6">
      <w:pPr>
        <w:pStyle w:val="af2"/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3326D6" w:rsidRDefault="003326D6" w:rsidP="003326D6">
      <w:pPr>
        <w:pStyle w:val="af2"/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3326D6" w:rsidRDefault="003326D6" w:rsidP="003326D6">
      <w:pPr>
        <w:pStyle w:val="af2"/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FD475F" w:rsidRPr="003326D6" w:rsidRDefault="00FD475F" w:rsidP="003326D6">
      <w:pPr>
        <w:pStyle w:val="af2"/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52F2E" w:rsidRPr="00861EF8" w:rsidRDefault="00952F2E" w:rsidP="00952F2E">
      <w:pPr>
        <w:rPr>
          <w:rFonts w:ascii="Times New Roman" w:hAnsi="Times New Roman" w:cs="Times New Roman"/>
          <w:b/>
          <w:sz w:val="24"/>
          <w:szCs w:val="24"/>
        </w:rPr>
      </w:pPr>
      <w:r w:rsidRPr="00861EF8">
        <w:rPr>
          <w:rFonts w:ascii="Times New Roman" w:hAnsi="Times New Roman" w:cs="Times New Roman"/>
          <w:b/>
          <w:sz w:val="24"/>
          <w:szCs w:val="24"/>
        </w:rPr>
        <w:lastRenderedPageBreak/>
        <w:t>Разработка комплексного проекта.</w:t>
      </w:r>
    </w:p>
    <w:p w:rsidR="00952F2E" w:rsidRPr="00861EF8" w:rsidRDefault="00952F2E" w:rsidP="00952F2E">
      <w:pPr>
        <w:rPr>
          <w:rFonts w:ascii="Times New Roman" w:hAnsi="Times New Roman" w:cs="Times New Roman"/>
          <w:sz w:val="24"/>
          <w:szCs w:val="24"/>
        </w:rPr>
      </w:pPr>
      <w:r w:rsidRPr="00861EF8">
        <w:rPr>
          <w:rFonts w:ascii="Times New Roman" w:hAnsi="Times New Roman" w:cs="Times New Roman"/>
          <w:b/>
          <w:sz w:val="24"/>
          <w:szCs w:val="24"/>
        </w:rPr>
        <w:t xml:space="preserve">Номинации </w:t>
      </w:r>
      <w:r w:rsidRPr="00861EF8">
        <w:rPr>
          <w:rFonts w:ascii="Times New Roman" w:hAnsi="Times New Roman" w:cs="Times New Roman"/>
          <w:sz w:val="24"/>
          <w:szCs w:val="24"/>
        </w:rPr>
        <w:t>–</w:t>
      </w:r>
      <w:r w:rsidRPr="00861EF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61EF8">
        <w:rPr>
          <w:rFonts w:ascii="Times New Roman" w:hAnsi="Times New Roman" w:cs="Times New Roman"/>
          <w:sz w:val="24"/>
          <w:szCs w:val="24"/>
        </w:rPr>
        <w:t>Лучший проект благоустройства и ландшафтной архитектуры</w:t>
      </w:r>
    </w:p>
    <w:p w:rsidR="00952F2E" w:rsidRDefault="00952F2E" w:rsidP="00952F2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1EF8">
        <w:rPr>
          <w:rFonts w:ascii="Times New Roman" w:hAnsi="Times New Roman" w:cs="Times New Roman"/>
          <w:b/>
          <w:i/>
          <w:sz w:val="24"/>
          <w:szCs w:val="24"/>
        </w:rPr>
        <w:t xml:space="preserve">Предложение –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2  место</w:t>
      </w:r>
    </w:p>
    <w:p w:rsidR="00861EF8" w:rsidRPr="00952F2E" w:rsidRDefault="00952F2E" w:rsidP="002915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861EF8" w:rsidRDefault="00861EF8" w:rsidP="002915AA">
      <w:pPr>
        <w:spacing w:after="0" w:line="240" w:lineRule="auto"/>
        <w:jc w:val="both"/>
        <w:rPr>
          <w:b/>
        </w:rPr>
      </w:pPr>
    </w:p>
    <w:p w:rsidR="00876565" w:rsidRPr="002F2111" w:rsidRDefault="00876565" w:rsidP="003326D6">
      <w:pPr>
        <w:pStyle w:val="a3"/>
        <w:numPr>
          <w:ilvl w:val="0"/>
          <w:numId w:val="25"/>
        </w:numPr>
        <w:spacing w:after="0" w:line="276" w:lineRule="auto"/>
        <w:jc w:val="both"/>
        <w:rPr>
          <w:b/>
        </w:rPr>
      </w:pPr>
      <w:r w:rsidRPr="00DE0090">
        <w:rPr>
          <w:b/>
        </w:rPr>
        <w:t xml:space="preserve">Наименование  -      </w:t>
      </w:r>
      <w:r w:rsidRPr="003172D8">
        <w:t>Дворовая территория дома № 14 жилого комплекса "Южный бульвар" в г Тольятти</w:t>
      </w:r>
    </w:p>
    <w:p w:rsidR="00876565" w:rsidRDefault="002915AA" w:rsidP="00952F2E">
      <w:pPr>
        <w:spacing w:after="0" w:line="276" w:lineRule="auto"/>
        <w:jc w:val="both"/>
      </w:pPr>
      <w:r w:rsidRPr="00952F2E">
        <w:rPr>
          <w:b/>
        </w:rPr>
        <w:t xml:space="preserve">Организация </w:t>
      </w:r>
      <w:r w:rsidR="00876565" w:rsidRPr="00952F2E">
        <w:rPr>
          <w:b/>
        </w:rPr>
        <w:t xml:space="preserve"> -   </w:t>
      </w:r>
      <w:r w:rsidR="00876565" w:rsidRPr="002915AA">
        <w:t xml:space="preserve">ООО </w:t>
      </w:r>
      <w:r w:rsidRPr="002915AA">
        <w:t xml:space="preserve"> Специализированный застройщик «УНИСТРОЙРЕГИОН»</w:t>
      </w:r>
    </w:p>
    <w:p w:rsidR="00B46122" w:rsidRDefault="003326D6" w:rsidP="00B46122">
      <w:pPr>
        <w:spacing w:after="0" w:line="276" w:lineRule="auto"/>
        <w:jc w:val="both"/>
      </w:pPr>
      <w:r>
        <w:t xml:space="preserve">Контакты: </w:t>
      </w:r>
      <w:r w:rsidR="00B46122">
        <w:t>Начальник ПТО ООО Специализированный застройщик "УНИСТРОЙРЕГИОН"</w:t>
      </w:r>
    </w:p>
    <w:p w:rsidR="003326D6" w:rsidRPr="002915AA" w:rsidRDefault="00B46122" w:rsidP="00B46122">
      <w:pPr>
        <w:spacing w:after="0" w:line="276" w:lineRule="auto"/>
        <w:jc w:val="both"/>
      </w:pPr>
      <w:r>
        <w:t xml:space="preserve">Зайцева Ольга Владимировна т.р. 8(8482)955-455, т.с.+79879224486; </w:t>
      </w:r>
      <w:hyperlink r:id="rId9" w:history="1">
        <w:r w:rsidRPr="00C304C4">
          <w:rPr>
            <w:rStyle w:val="a8"/>
          </w:rPr>
          <w:t>ur_pto@mail.ru</w:t>
        </w:r>
      </w:hyperlink>
      <w:r>
        <w:t xml:space="preserve">. </w:t>
      </w:r>
    </w:p>
    <w:p w:rsidR="00876565" w:rsidRDefault="002915AA" w:rsidP="003326D6">
      <w:pPr>
        <w:spacing w:after="0" w:line="276" w:lineRule="auto"/>
        <w:jc w:val="both"/>
      </w:pPr>
      <w:r w:rsidRPr="00952F2E">
        <w:rPr>
          <w:b/>
        </w:rPr>
        <w:t xml:space="preserve">Авторский коллектив - </w:t>
      </w:r>
      <w:r w:rsidR="00876565" w:rsidRPr="00952F2E">
        <w:rPr>
          <w:b/>
        </w:rPr>
        <w:t xml:space="preserve"> </w:t>
      </w:r>
      <w:r w:rsidR="003326D6">
        <w:t>Директор ООО Специализированный застройщик «УНИСТРОЙРЕГИОН» Лукашевич Е.В.; ГИП ООО Специализированный застройщик «УНИСТРОЙРЕГИОН» Почекуев Д.А.; Архитектор Демина Е.Е.; Дендролог Жихарева Ю.Л.</w:t>
      </w:r>
    </w:p>
    <w:p w:rsidR="00BF0291" w:rsidRPr="00B46122" w:rsidRDefault="00B46122" w:rsidP="00B46122">
      <w:pPr>
        <w:spacing w:after="0" w:line="276" w:lineRule="auto"/>
        <w:jc w:val="both"/>
        <w:rPr>
          <w:b/>
        </w:rPr>
      </w:pPr>
      <w:r>
        <w:t xml:space="preserve">        </w:t>
      </w:r>
      <w:r w:rsidRPr="002915AA">
        <w:t>ООО  Специализированный застройщик «УНИСТРОЙРЕГИОН»</w:t>
      </w:r>
      <w:r>
        <w:t xml:space="preserve"> федеральный девелопер жилья с 23-х летним стажем. Компания реализует проекты в Самарской области, Башкортостан, Татарстан, Санкт-Петербург.  Основное направление – жилищное строительство. Первыми в Тольятти реализовали проект масштабного развития территории. Победители конкурса на лучший завершенный объект  в 2016-2020 годах.</w:t>
      </w:r>
    </w:p>
    <w:p w:rsidR="00876565" w:rsidRPr="00B4236E" w:rsidRDefault="00876565" w:rsidP="00876565">
      <w:pPr>
        <w:spacing w:after="0" w:line="276" w:lineRule="auto"/>
        <w:rPr>
          <w:b/>
        </w:rPr>
      </w:pPr>
      <w:r w:rsidRPr="00B4236E">
        <w:rPr>
          <w:b/>
        </w:rPr>
        <w:t>Объект оценивается конкурсной комиссией на соответствие следующим критериям:</w:t>
      </w:r>
    </w:p>
    <w:p w:rsidR="00876565" w:rsidRPr="003172D8" w:rsidRDefault="00876565" w:rsidP="00876565">
      <w:pPr>
        <w:spacing w:after="0" w:line="276" w:lineRule="auto"/>
        <w:rPr>
          <w:rFonts w:eastAsia="Times New Roman" w:cs="Times New Roman"/>
        </w:rPr>
      </w:pPr>
      <w:r w:rsidRPr="003172D8">
        <w:rPr>
          <w:rFonts w:eastAsia="Times New Roman" w:cs="Times New Roman"/>
        </w:rPr>
        <w:t>- архитектурная интеграция в окружающую застройку;</w:t>
      </w:r>
    </w:p>
    <w:p w:rsidR="00876565" w:rsidRPr="003172D8" w:rsidRDefault="00876565" w:rsidP="00876565">
      <w:pPr>
        <w:spacing w:after="0" w:line="276" w:lineRule="auto"/>
        <w:rPr>
          <w:rFonts w:eastAsia="Times New Roman" w:cs="Times New Roman"/>
        </w:rPr>
      </w:pPr>
      <w:r w:rsidRPr="003172D8">
        <w:rPr>
          <w:rFonts w:eastAsia="Times New Roman" w:cs="Times New Roman"/>
        </w:rPr>
        <w:t>- социальная значимость, набор и полнота предоставляемых услуг;</w:t>
      </w:r>
    </w:p>
    <w:p w:rsidR="00876565" w:rsidRPr="003172D8" w:rsidRDefault="00876565" w:rsidP="00876565">
      <w:pPr>
        <w:spacing w:after="0" w:line="276" w:lineRule="auto"/>
        <w:rPr>
          <w:rFonts w:eastAsia="Times New Roman" w:cs="Times New Roman"/>
        </w:rPr>
      </w:pPr>
      <w:r w:rsidRPr="003172D8">
        <w:rPr>
          <w:rFonts w:eastAsia="Times New Roman" w:cs="Times New Roman"/>
        </w:rPr>
        <w:t>- организация строительного производства;</w:t>
      </w:r>
    </w:p>
    <w:p w:rsidR="00876565" w:rsidRPr="003172D8" w:rsidRDefault="00876565" w:rsidP="00876565">
      <w:pPr>
        <w:spacing w:after="0" w:line="276" w:lineRule="auto"/>
        <w:rPr>
          <w:rFonts w:eastAsia="Times New Roman" w:cs="Times New Roman"/>
        </w:rPr>
      </w:pPr>
      <w:r w:rsidRPr="003172D8">
        <w:rPr>
          <w:rFonts w:eastAsia="Times New Roman" w:cs="Times New Roman"/>
        </w:rPr>
        <w:t>- создание удобств пользователям объекта, жителям прилегающих территорий;</w:t>
      </w:r>
    </w:p>
    <w:p w:rsidR="00876565" w:rsidRDefault="00876565" w:rsidP="00876565">
      <w:pPr>
        <w:spacing w:after="0" w:line="276" w:lineRule="auto"/>
        <w:rPr>
          <w:rFonts w:eastAsia="Times New Roman" w:cs="Times New Roman"/>
        </w:rPr>
      </w:pPr>
      <w:r w:rsidRPr="003172D8">
        <w:rPr>
          <w:rFonts w:eastAsia="Times New Roman" w:cs="Times New Roman"/>
        </w:rPr>
        <w:t>- выполнение требований по сдаче объекта в эксплуатацию;</w:t>
      </w:r>
    </w:p>
    <w:p w:rsidR="00BF0291" w:rsidRPr="003172D8" w:rsidRDefault="00BF0291" w:rsidP="00876565">
      <w:pPr>
        <w:spacing w:after="0" w:line="276" w:lineRule="auto"/>
        <w:rPr>
          <w:rFonts w:eastAsia="Times New Roman" w:cs="Times New Roman"/>
        </w:rPr>
      </w:pPr>
    </w:p>
    <w:p w:rsidR="00876565" w:rsidRDefault="00876565" w:rsidP="00876565">
      <w:pPr>
        <w:spacing w:after="0" w:line="276" w:lineRule="auto"/>
      </w:pPr>
      <w:r>
        <w:rPr>
          <w:b/>
        </w:rPr>
        <w:t xml:space="preserve">Демонстрационный материал: </w:t>
      </w:r>
      <w:r>
        <w:t xml:space="preserve">  Предоставляемая экспозиция содержит цветовой рисунки, планы, пояснительную записку</w:t>
      </w:r>
      <w:r w:rsidRPr="0034069D">
        <w:t xml:space="preserve">. </w:t>
      </w:r>
    </w:p>
    <w:p w:rsidR="00BF0291" w:rsidRDefault="00BF0291" w:rsidP="00876565">
      <w:pPr>
        <w:spacing w:after="0" w:line="276" w:lineRule="auto"/>
      </w:pPr>
    </w:p>
    <w:p w:rsidR="00876565" w:rsidRDefault="00876565" w:rsidP="00876565">
      <w:pPr>
        <w:spacing w:after="0" w:line="276" w:lineRule="auto"/>
      </w:pPr>
      <w:r w:rsidRPr="00B4236E">
        <w:rPr>
          <w:b/>
        </w:rPr>
        <w:t>Краткое описание проекта, в</w:t>
      </w:r>
      <w:r>
        <w:rPr>
          <w:b/>
        </w:rPr>
        <w:t xml:space="preserve"> том числе инновации (решения)  - </w:t>
      </w:r>
      <w:r>
        <w:t xml:space="preserve"> </w:t>
      </w:r>
      <w:r w:rsidR="00BF0291">
        <w:t>проектом предусматривается создание пяти условных функциональных зон в зависимости от назначения. Размещение зон обусловлено факторами воздействия на окружающую среду.</w:t>
      </w:r>
    </w:p>
    <w:p w:rsidR="002A0237" w:rsidRDefault="002A0237" w:rsidP="00876565">
      <w:pPr>
        <w:spacing w:after="0" w:line="276" w:lineRule="auto"/>
      </w:pPr>
    </w:p>
    <w:p w:rsidR="002915AA" w:rsidRDefault="00BF0291" w:rsidP="00876565">
      <w:pPr>
        <w:spacing w:after="0" w:line="276" w:lineRule="auto"/>
      </w:pPr>
      <w:r>
        <w:t xml:space="preserve">Вывод:  реализация проекта позволяет создание в каждом дворе интересного и комфортного пространства наполненного уникальными (интересными) объектами. Которые можно рассматривать как точки притяжения жителей. </w:t>
      </w:r>
    </w:p>
    <w:p w:rsidR="002915AA" w:rsidRDefault="002915AA" w:rsidP="00876565">
      <w:pPr>
        <w:spacing w:after="0" w:line="276" w:lineRule="auto"/>
      </w:pPr>
    </w:p>
    <w:p w:rsidR="002915AA" w:rsidRDefault="002915AA" w:rsidP="00876565">
      <w:pPr>
        <w:spacing w:after="0" w:line="276" w:lineRule="auto"/>
      </w:pPr>
    </w:p>
    <w:p w:rsidR="002915AA" w:rsidRDefault="002915AA" w:rsidP="00876565">
      <w:pPr>
        <w:spacing w:after="0" w:line="276" w:lineRule="auto"/>
      </w:pPr>
    </w:p>
    <w:p w:rsidR="002915AA" w:rsidRDefault="002915AA" w:rsidP="00876565">
      <w:pPr>
        <w:spacing w:after="0" w:line="276" w:lineRule="auto"/>
      </w:pPr>
    </w:p>
    <w:p w:rsidR="002915AA" w:rsidRDefault="002915AA" w:rsidP="00876565">
      <w:pPr>
        <w:spacing w:after="0" w:line="276" w:lineRule="auto"/>
      </w:pPr>
    </w:p>
    <w:p w:rsidR="002915AA" w:rsidRDefault="002915AA" w:rsidP="00876565">
      <w:pPr>
        <w:spacing w:after="0" w:line="276" w:lineRule="auto"/>
      </w:pPr>
    </w:p>
    <w:p w:rsidR="002915AA" w:rsidRDefault="002915AA" w:rsidP="00876565">
      <w:pPr>
        <w:spacing w:after="0" w:line="276" w:lineRule="auto"/>
      </w:pPr>
    </w:p>
    <w:p w:rsidR="002915AA" w:rsidRDefault="002915AA" w:rsidP="00876565">
      <w:pPr>
        <w:spacing w:after="0" w:line="276" w:lineRule="auto"/>
      </w:pPr>
    </w:p>
    <w:p w:rsidR="00952F2E" w:rsidRDefault="00952F2E" w:rsidP="00876565">
      <w:pPr>
        <w:spacing w:after="0" w:line="276" w:lineRule="auto"/>
      </w:pPr>
    </w:p>
    <w:p w:rsidR="002915AA" w:rsidRDefault="002915AA" w:rsidP="00876565">
      <w:pPr>
        <w:spacing w:after="0" w:line="276" w:lineRule="auto"/>
      </w:pPr>
    </w:p>
    <w:p w:rsidR="002A0237" w:rsidRDefault="002A0237" w:rsidP="00876565">
      <w:pPr>
        <w:spacing w:after="0" w:line="276" w:lineRule="auto"/>
        <w:rPr>
          <w:b/>
        </w:rPr>
      </w:pPr>
    </w:p>
    <w:p w:rsidR="009239CA" w:rsidRPr="00A81299" w:rsidRDefault="009239CA" w:rsidP="00A8129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299">
        <w:rPr>
          <w:rFonts w:ascii="Times New Roman" w:hAnsi="Times New Roman" w:cs="Times New Roman"/>
          <w:b/>
          <w:sz w:val="24"/>
          <w:szCs w:val="24"/>
        </w:rPr>
        <w:lastRenderedPageBreak/>
        <w:t>Разработка комплексного проекта.</w:t>
      </w:r>
    </w:p>
    <w:p w:rsidR="009239CA" w:rsidRPr="00A81299" w:rsidRDefault="009239CA" w:rsidP="00A812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299">
        <w:rPr>
          <w:rFonts w:ascii="Times New Roman" w:hAnsi="Times New Roman" w:cs="Times New Roman"/>
          <w:b/>
          <w:sz w:val="24"/>
          <w:szCs w:val="24"/>
        </w:rPr>
        <w:t xml:space="preserve">Номинации </w:t>
      </w:r>
      <w:r w:rsidRPr="00A81299">
        <w:rPr>
          <w:rFonts w:ascii="Times New Roman" w:hAnsi="Times New Roman" w:cs="Times New Roman"/>
          <w:sz w:val="24"/>
          <w:szCs w:val="24"/>
        </w:rPr>
        <w:t>–</w:t>
      </w:r>
      <w:r w:rsidRPr="00A8129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81299">
        <w:rPr>
          <w:rFonts w:ascii="Times New Roman" w:hAnsi="Times New Roman" w:cs="Times New Roman"/>
          <w:sz w:val="24"/>
          <w:szCs w:val="24"/>
        </w:rPr>
        <w:t>Лучший проект благоустройства и ландшафтной архитектуры</w:t>
      </w:r>
    </w:p>
    <w:p w:rsidR="009239CA" w:rsidRPr="00A81299" w:rsidRDefault="009239CA" w:rsidP="00A81299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1299">
        <w:rPr>
          <w:rFonts w:ascii="Times New Roman" w:hAnsi="Times New Roman" w:cs="Times New Roman"/>
          <w:b/>
          <w:i/>
          <w:sz w:val="24"/>
          <w:szCs w:val="24"/>
        </w:rPr>
        <w:t>Предложение –  3   место</w:t>
      </w:r>
    </w:p>
    <w:p w:rsidR="009239CA" w:rsidRPr="00A81299" w:rsidRDefault="009239CA" w:rsidP="00A812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29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2111" w:rsidRPr="00A81299" w:rsidRDefault="00DE0090" w:rsidP="00A81299">
      <w:pPr>
        <w:pStyle w:val="a3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299">
        <w:rPr>
          <w:rFonts w:ascii="Times New Roman" w:hAnsi="Times New Roman" w:cs="Times New Roman"/>
          <w:b/>
          <w:sz w:val="24"/>
          <w:szCs w:val="24"/>
        </w:rPr>
        <w:t xml:space="preserve">Наименование  -      </w:t>
      </w:r>
      <w:r w:rsidRPr="00A81299">
        <w:rPr>
          <w:rFonts w:ascii="Times New Roman" w:hAnsi="Times New Roman" w:cs="Times New Roman"/>
          <w:sz w:val="24"/>
          <w:szCs w:val="24"/>
        </w:rPr>
        <w:t>проект памятного знака (стеллы), г.Самара, пр.Юных Пионеров</w:t>
      </w:r>
    </w:p>
    <w:p w:rsidR="009239CA" w:rsidRPr="00A81299" w:rsidRDefault="009239CA" w:rsidP="00A8129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090" w:rsidRPr="00A81299" w:rsidRDefault="00DE0090" w:rsidP="00A812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299">
        <w:rPr>
          <w:rFonts w:ascii="Times New Roman" w:hAnsi="Times New Roman" w:cs="Times New Roman"/>
          <w:b/>
          <w:sz w:val="24"/>
          <w:szCs w:val="24"/>
        </w:rPr>
        <w:t xml:space="preserve">Заявитель -   </w:t>
      </w:r>
      <w:r w:rsidR="002F2111" w:rsidRPr="00A81299">
        <w:rPr>
          <w:rFonts w:ascii="Times New Roman" w:hAnsi="Times New Roman" w:cs="Times New Roman"/>
          <w:sz w:val="24"/>
          <w:szCs w:val="24"/>
        </w:rPr>
        <w:t>ИП Журавлева Т.Б.</w:t>
      </w:r>
    </w:p>
    <w:p w:rsidR="00B46122" w:rsidRPr="00A81299" w:rsidRDefault="00B46122" w:rsidP="00A812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299">
        <w:rPr>
          <w:rFonts w:ascii="Times New Roman" w:hAnsi="Times New Roman" w:cs="Times New Roman"/>
          <w:sz w:val="24"/>
          <w:szCs w:val="24"/>
        </w:rPr>
        <w:t xml:space="preserve">Контакты: </w:t>
      </w:r>
      <w:r w:rsidR="00A81299" w:rsidRPr="00A81299">
        <w:rPr>
          <w:rFonts w:ascii="Times New Roman" w:hAnsi="Times New Roman" w:cs="Times New Roman"/>
          <w:sz w:val="24"/>
          <w:szCs w:val="24"/>
        </w:rPr>
        <w:t>Журавлева Татьяна Борисовна,  телефон рабочий 310-00-23;  arhmaster@inbox.ru</w:t>
      </w:r>
    </w:p>
    <w:p w:rsidR="00DE0090" w:rsidRPr="00A81299" w:rsidRDefault="009239CA" w:rsidP="00A812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299">
        <w:rPr>
          <w:rFonts w:ascii="Times New Roman" w:hAnsi="Times New Roman" w:cs="Times New Roman"/>
          <w:b/>
          <w:sz w:val="24"/>
          <w:szCs w:val="24"/>
        </w:rPr>
        <w:t xml:space="preserve">Авторский коллектив :   </w:t>
      </w:r>
      <w:r w:rsidRPr="00A81299">
        <w:rPr>
          <w:rFonts w:ascii="Times New Roman" w:hAnsi="Times New Roman" w:cs="Times New Roman"/>
          <w:sz w:val="24"/>
          <w:szCs w:val="24"/>
        </w:rPr>
        <w:t xml:space="preserve">Журавлева Т.Б., </w:t>
      </w:r>
      <w:r w:rsidR="00B46122" w:rsidRPr="00A81299">
        <w:rPr>
          <w:rFonts w:ascii="Times New Roman" w:hAnsi="Times New Roman" w:cs="Times New Roman"/>
          <w:sz w:val="24"/>
          <w:szCs w:val="24"/>
        </w:rPr>
        <w:t>Ежов Б.В., Мустафин Р.М.</w:t>
      </w:r>
    </w:p>
    <w:p w:rsidR="00B46122" w:rsidRPr="00A81299" w:rsidRDefault="00B46122" w:rsidP="00A812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299">
        <w:rPr>
          <w:rFonts w:ascii="Times New Roman" w:hAnsi="Times New Roman" w:cs="Times New Roman"/>
          <w:sz w:val="24"/>
          <w:szCs w:val="24"/>
        </w:rPr>
        <w:t xml:space="preserve">      ИП Журавлева Татьяна Борисовна зарегистрирован 27 ноября 2001 г. Основным видом деятельности является «Деятельность в области архитектуры». </w:t>
      </w:r>
    </w:p>
    <w:p w:rsidR="00B46122" w:rsidRPr="00A81299" w:rsidRDefault="00B46122" w:rsidP="00A812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299">
        <w:rPr>
          <w:rFonts w:ascii="Times New Roman" w:hAnsi="Times New Roman" w:cs="Times New Roman"/>
          <w:sz w:val="24"/>
          <w:szCs w:val="24"/>
        </w:rPr>
        <w:t>Журавлева Татьяна Борисовна  является Экспертом  в области экспертизы проектной документации по направлению «Объемно-планировочные, архитектурные и конструктивные решения, планировочная организация земельного участка, организация строительства»</w:t>
      </w:r>
    </w:p>
    <w:p w:rsidR="009239CA" w:rsidRPr="00A81299" w:rsidRDefault="009239CA" w:rsidP="00A812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090" w:rsidRPr="00A81299" w:rsidRDefault="00DE0090" w:rsidP="00A8129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299">
        <w:rPr>
          <w:rFonts w:ascii="Times New Roman" w:hAnsi="Times New Roman" w:cs="Times New Roman"/>
          <w:b/>
          <w:sz w:val="24"/>
          <w:szCs w:val="24"/>
        </w:rPr>
        <w:t>Объект оценивается конкурсной комиссией на соответствие следующим критериям:</w:t>
      </w:r>
    </w:p>
    <w:p w:rsidR="00DE0090" w:rsidRPr="00A81299" w:rsidRDefault="00DE0090" w:rsidP="00A812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299">
        <w:rPr>
          <w:rFonts w:ascii="Times New Roman" w:hAnsi="Times New Roman" w:cs="Times New Roman"/>
          <w:sz w:val="24"/>
          <w:szCs w:val="24"/>
        </w:rPr>
        <w:t>- оригинальность архитектурной концепции;</w:t>
      </w:r>
    </w:p>
    <w:p w:rsidR="00DE0090" w:rsidRPr="00A81299" w:rsidRDefault="00DE0090" w:rsidP="00A812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299">
        <w:rPr>
          <w:rFonts w:ascii="Times New Roman" w:hAnsi="Times New Roman" w:cs="Times New Roman"/>
          <w:sz w:val="24"/>
          <w:szCs w:val="24"/>
        </w:rPr>
        <w:t>- архитектурная интеграция в окружающую застройку;</w:t>
      </w:r>
    </w:p>
    <w:p w:rsidR="009239CA" w:rsidRPr="00A81299" w:rsidRDefault="009239CA" w:rsidP="00A812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090" w:rsidRPr="00A81299" w:rsidRDefault="00DE0090" w:rsidP="00A812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299">
        <w:rPr>
          <w:rFonts w:ascii="Times New Roman" w:hAnsi="Times New Roman" w:cs="Times New Roman"/>
          <w:b/>
          <w:sz w:val="24"/>
          <w:szCs w:val="24"/>
        </w:rPr>
        <w:t xml:space="preserve">Демонстрационный материал: </w:t>
      </w:r>
      <w:r w:rsidRPr="00A81299">
        <w:rPr>
          <w:rFonts w:ascii="Times New Roman" w:hAnsi="Times New Roman" w:cs="Times New Roman"/>
          <w:sz w:val="24"/>
          <w:szCs w:val="24"/>
        </w:rPr>
        <w:t xml:space="preserve"> файлы pdf.  Предоставляемая экспозиция содержит генплан, Цветовые решения. Рисунки. Макет и фотографии. </w:t>
      </w:r>
    </w:p>
    <w:p w:rsidR="009239CA" w:rsidRPr="00A81299" w:rsidRDefault="009239CA" w:rsidP="00A812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090" w:rsidRPr="00A81299" w:rsidRDefault="00DE0090" w:rsidP="00A8129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299">
        <w:rPr>
          <w:rFonts w:ascii="Times New Roman" w:hAnsi="Times New Roman" w:cs="Times New Roman"/>
          <w:b/>
          <w:sz w:val="24"/>
          <w:szCs w:val="24"/>
        </w:rPr>
        <w:t xml:space="preserve">Краткое описание проекта, в том числе инновации (решения) </w:t>
      </w:r>
    </w:p>
    <w:p w:rsidR="009239CA" w:rsidRPr="00A81299" w:rsidRDefault="00DE0090" w:rsidP="00A812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299">
        <w:rPr>
          <w:rFonts w:ascii="Times New Roman" w:hAnsi="Times New Roman" w:cs="Times New Roman"/>
          <w:sz w:val="24"/>
          <w:szCs w:val="24"/>
        </w:rPr>
        <w:t xml:space="preserve">Памятный знак </w:t>
      </w:r>
      <w:r w:rsidR="009239CA" w:rsidRPr="00A81299">
        <w:rPr>
          <w:rFonts w:ascii="Times New Roman" w:hAnsi="Times New Roman" w:cs="Times New Roman"/>
          <w:sz w:val="24"/>
          <w:szCs w:val="24"/>
        </w:rPr>
        <w:t xml:space="preserve">и благоустройство территории </w:t>
      </w:r>
      <w:r w:rsidRPr="00A81299">
        <w:rPr>
          <w:rFonts w:ascii="Times New Roman" w:hAnsi="Times New Roman" w:cs="Times New Roman"/>
          <w:sz w:val="24"/>
          <w:szCs w:val="24"/>
        </w:rPr>
        <w:t>разработан</w:t>
      </w:r>
      <w:r w:rsidR="009239CA" w:rsidRPr="00A81299">
        <w:rPr>
          <w:rFonts w:ascii="Times New Roman" w:hAnsi="Times New Roman" w:cs="Times New Roman"/>
          <w:sz w:val="24"/>
          <w:szCs w:val="24"/>
        </w:rPr>
        <w:t xml:space="preserve">о </w:t>
      </w:r>
      <w:r w:rsidRPr="00A81299">
        <w:rPr>
          <w:rFonts w:ascii="Times New Roman" w:hAnsi="Times New Roman" w:cs="Times New Roman"/>
          <w:sz w:val="24"/>
          <w:szCs w:val="24"/>
        </w:rPr>
        <w:t xml:space="preserve"> на основании задания ООО «ГазпромТрансГаз Самара» и архитектурно-планировочного задания. Архитектурные решения стеллы символизируют и показывают роль и особенности газофикации области.</w:t>
      </w:r>
    </w:p>
    <w:p w:rsidR="009239CA" w:rsidRPr="00A81299" w:rsidRDefault="009239CA" w:rsidP="00A812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299">
        <w:rPr>
          <w:rFonts w:ascii="Times New Roman" w:hAnsi="Times New Roman" w:cs="Times New Roman"/>
          <w:sz w:val="24"/>
          <w:szCs w:val="24"/>
        </w:rPr>
        <w:t xml:space="preserve">Вывод:   реализация проекта позволяет создание  интересного объекта имеющего связь с историей и деятельностью области,  который можно рассматривать как точки притяжения жителей. </w:t>
      </w:r>
    </w:p>
    <w:p w:rsidR="009239CA" w:rsidRDefault="009239CA" w:rsidP="009239CA">
      <w:pPr>
        <w:spacing w:after="0" w:line="276" w:lineRule="auto"/>
      </w:pPr>
    </w:p>
    <w:p w:rsidR="00A81299" w:rsidRDefault="00A81299" w:rsidP="00A81299"/>
    <w:p w:rsidR="00A81299" w:rsidRDefault="00A81299" w:rsidP="00A81299"/>
    <w:p w:rsidR="00A81299" w:rsidRDefault="00A81299" w:rsidP="00A81299"/>
    <w:p w:rsidR="00A81299" w:rsidRDefault="00A81299" w:rsidP="00A81299"/>
    <w:p w:rsidR="00A81299" w:rsidRDefault="00A81299" w:rsidP="00A81299"/>
    <w:p w:rsidR="00A81299" w:rsidRDefault="00A81299" w:rsidP="00A81299"/>
    <w:p w:rsidR="00A81299" w:rsidRDefault="00A81299" w:rsidP="00A81299"/>
    <w:p w:rsidR="00A81299" w:rsidRPr="00A81299" w:rsidRDefault="00A81299" w:rsidP="00A812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4A" w:rsidRPr="00FA424A" w:rsidRDefault="00FA424A" w:rsidP="00FA42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24A">
        <w:rPr>
          <w:rFonts w:ascii="Times New Roman" w:hAnsi="Times New Roman" w:cs="Times New Roman"/>
          <w:b/>
          <w:sz w:val="24"/>
          <w:szCs w:val="24"/>
        </w:rPr>
        <w:lastRenderedPageBreak/>
        <w:t>Разработка комплексного проекта.</w:t>
      </w:r>
    </w:p>
    <w:p w:rsidR="00FA424A" w:rsidRPr="00FA424A" w:rsidRDefault="00FA424A" w:rsidP="00FA42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24A" w:rsidRPr="00FA424A" w:rsidRDefault="00FA424A" w:rsidP="00FA42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24A">
        <w:rPr>
          <w:rFonts w:ascii="Times New Roman" w:hAnsi="Times New Roman" w:cs="Times New Roman"/>
          <w:b/>
          <w:sz w:val="24"/>
          <w:szCs w:val="24"/>
        </w:rPr>
        <w:t xml:space="preserve">Номинация - </w:t>
      </w:r>
      <w:r w:rsidRPr="00FA424A">
        <w:rPr>
          <w:rFonts w:ascii="Times New Roman" w:hAnsi="Times New Roman" w:cs="Times New Roman"/>
          <w:b/>
          <w:sz w:val="24"/>
          <w:szCs w:val="24"/>
        </w:rPr>
        <w:tab/>
      </w:r>
      <w:r w:rsidRPr="00FA424A">
        <w:rPr>
          <w:rFonts w:ascii="Times New Roman" w:hAnsi="Times New Roman" w:cs="Times New Roman"/>
          <w:sz w:val="24"/>
          <w:szCs w:val="24"/>
        </w:rPr>
        <w:t>Лучший проект объекта в сфере образования</w:t>
      </w:r>
    </w:p>
    <w:p w:rsidR="00FA424A" w:rsidRPr="00FA424A" w:rsidRDefault="00FA424A" w:rsidP="002A02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D0A23" w:rsidRPr="00FA424A" w:rsidRDefault="00FA424A" w:rsidP="002A02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24A">
        <w:rPr>
          <w:rFonts w:ascii="Times New Roman" w:hAnsi="Times New Roman" w:cs="Times New Roman"/>
          <w:b/>
          <w:i/>
          <w:sz w:val="24"/>
          <w:szCs w:val="24"/>
        </w:rPr>
        <w:t xml:space="preserve">        Предложение </w:t>
      </w:r>
      <w:r w:rsidR="002A0237" w:rsidRPr="00FA424A">
        <w:rPr>
          <w:rFonts w:ascii="Times New Roman" w:hAnsi="Times New Roman" w:cs="Times New Roman"/>
          <w:i/>
          <w:sz w:val="24"/>
          <w:szCs w:val="24"/>
        </w:rPr>
        <w:t xml:space="preserve">2 </w:t>
      </w:r>
      <w:r w:rsidRPr="00FA424A">
        <w:rPr>
          <w:rFonts w:ascii="Times New Roman" w:hAnsi="Times New Roman" w:cs="Times New Roman"/>
          <w:i/>
          <w:sz w:val="24"/>
          <w:szCs w:val="24"/>
        </w:rPr>
        <w:t xml:space="preserve"> или 3  </w:t>
      </w:r>
      <w:r w:rsidR="002A0237" w:rsidRPr="00FA424A">
        <w:rPr>
          <w:rFonts w:ascii="Times New Roman" w:hAnsi="Times New Roman" w:cs="Times New Roman"/>
          <w:i/>
          <w:sz w:val="24"/>
          <w:szCs w:val="24"/>
        </w:rPr>
        <w:t>место</w:t>
      </w:r>
      <w:r w:rsidRPr="00FA424A">
        <w:rPr>
          <w:rFonts w:ascii="Times New Roman" w:hAnsi="Times New Roman" w:cs="Times New Roman"/>
          <w:i/>
          <w:sz w:val="24"/>
          <w:szCs w:val="24"/>
        </w:rPr>
        <w:t xml:space="preserve">  первое место предлагается не присуждать по причине отсутствия значимых проектов.</w:t>
      </w:r>
    </w:p>
    <w:p w:rsidR="00FA424A" w:rsidRPr="00FA424A" w:rsidRDefault="00FA424A" w:rsidP="002A02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7819" w:rsidRPr="00FA424A" w:rsidRDefault="005D7819" w:rsidP="00A81299">
      <w:pPr>
        <w:pStyle w:val="a3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24A">
        <w:rPr>
          <w:rFonts w:ascii="Times New Roman" w:hAnsi="Times New Roman" w:cs="Times New Roman"/>
          <w:b/>
          <w:sz w:val="24"/>
          <w:szCs w:val="24"/>
        </w:rPr>
        <w:t xml:space="preserve">Наименование  -      </w:t>
      </w:r>
      <w:r w:rsidRPr="00FA424A">
        <w:rPr>
          <w:rFonts w:ascii="Times New Roman" w:hAnsi="Times New Roman" w:cs="Times New Roman"/>
          <w:sz w:val="24"/>
          <w:szCs w:val="24"/>
        </w:rPr>
        <w:t>Пристрой к ДОУ</w:t>
      </w:r>
    </w:p>
    <w:p w:rsidR="005D7819" w:rsidRDefault="005D7819" w:rsidP="005D78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24A">
        <w:rPr>
          <w:rFonts w:ascii="Times New Roman" w:hAnsi="Times New Roman" w:cs="Times New Roman"/>
          <w:b/>
          <w:sz w:val="24"/>
          <w:szCs w:val="24"/>
        </w:rPr>
        <w:t xml:space="preserve">Заявитель -   </w:t>
      </w:r>
      <w:r w:rsidRPr="00FA424A">
        <w:rPr>
          <w:rFonts w:ascii="Times New Roman" w:hAnsi="Times New Roman" w:cs="Times New Roman"/>
          <w:sz w:val="24"/>
          <w:szCs w:val="24"/>
        </w:rPr>
        <w:t>МУП Архпроект</w:t>
      </w:r>
    </w:p>
    <w:p w:rsidR="00FA424A" w:rsidRDefault="00FA424A" w:rsidP="005D78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Котакты -  </w:t>
      </w:r>
      <w:hyperlink r:id="rId10" w:history="1">
        <w:r w:rsidRPr="00FA424A">
          <w:rPr>
            <w:rStyle w:val="a8"/>
            <w:rFonts w:ascii="Times New Roman" w:hAnsi="Times New Roman" w:cs="Times New Roman"/>
            <w:sz w:val="24"/>
            <w:szCs w:val="24"/>
          </w:rPr>
          <w:t>arhproektotr@mail.ruт</w:t>
        </w:r>
      </w:hyperlink>
      <w:r w:rsidRPr="00FA424A">
        <w:rPr>
          <w:rFonts w:ascii="Times New Roman" w:hAnsi="Times New Roman" w:cs="Times New Roman"/>
          <w:sz w:val="24"/>
          <w:szCs w:val="24"/>
        </w:rPr>
        <w:t>.    8 846 61 2-29-89</w:t>
      </w:r>
    </w:p>
    <w:p w:rsidR="00FA424A" w:rsidRDefault="00FA424A" w:rsidP="00FA42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A424A">
        <w:rPr>
          <w:rFonts w:ascii="Times New Roman" w:hAnsi="Times New Roman" w:cs="Times New Roman"/>
          <w:sz w:val="24"/>
          <w:szCs w:val="24"/>
        </w:rPr>
        <w:t xml:space="preserve">"Архпроект" г. Отрадного, МУП </w:t>
      </w:r>
      <w:r>
        <w:rPr>
          <w:rFonts w:ascii="Times New Roman" w:hAnsi="Times New Roman" w:cs="Times New Roman"/>
          <w:sz w:val="24"/>
          <w:szCs w:val="24"/>
        </w:rPr>
        <w:t xml:space="preserve"> действует с 20202 года. </w:t>
      </w:r>
      <w:r w:rsidRPr="00FA424A">
        <w:rPr>
          <w:rFonts w:ascii="Times New Roman" w:hAnsi="Times New Roman" w:cs="Times New Roman"/>
          <w:sz w:val="24"/>
          <w:szCs w:val="24"/>
        </w:rPr>
        <w:t>Основным видом деятельности компании является 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областях. 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A424A">
        <w:rPr>
          <w:rFonts w:ascii="Times New Roman" w:hAnsi="Times New Roman" w:cs="Times New Roman"/>
          <w:sz w:val="24"/>
          <w:szCs w:val="24"/>
        </w:rPr>
        <w:t>Компания "Архпроект" г. Отрадного, МУП принимала участие в 78 торгах из них выиграла 43.</w:t>
      </w:r>
    </w:p>
    <w:p w:rsidR="00FA424A" w:rsidRPr="00FA424A" w:rsidRDefault="00FA424A" w:rsidP="00FA42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A424A">
        <w:rPr>
          <w:rFonts w:ascii="Times New Roman" w:hAnsi="Times New Roman" w:cs="Times New Roman"/>
          <w:sz w:val="24"/>
          <w:szCs w:val="24"/>
        </w:rPr>
        <w:t> Ос</w:t>
      </w:r>
      <w:r w:rsidR="00FD475F">
        <w:rPr>
          <w:rFonts w:ascii="Times New Roman" w:hAnsi="Times New Roman" w:cs="Times New Roman"/>
          <w:sz w:val="24"/>
          <w:szCs w:val="24"/>
        </w:rPr>
        <w:t>новным заказчиком является ФУАГО</w:t>
      </w:r>
      <w:r w:rsidRPr="00FA424A">
        <w:rPr>
          <w:rFonts w:ascii="Times New Roman" w:hAnsi="Times New Roman" w:cs="Times New Roman"/>
          <w:sz w:val="24"/>
          <w:szCs w:val="24"/>
        </w:rPr>
        <w:t>.</w:t>
      </w:r>
    </w:p>
    <w:p w:rsidR="00FA424A" w:rsidRPr="00FA424A" w:rsidRDefault="00FA424A" w:rsidP="005D78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819" w:rsidRPr="00FA424A" w:rsidRDefault="005D7819" w:rsidP="005D78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24A">
        <w:rPr>
          <w:rFonts w:ascii="Times New Roman" w:hAnsi="Times New Roman" w:cs="Times New Roman"/>
          <w:b/>
          <w:sz w:val="24"/>
          <w:szCs w:val="24"/>
        </w:rPr>
        <w:t>Объект оценивается конкурсной комиссией на соответствие следующим критериям:</w:t>
      </w:r>
    </w:p>
    <w:p w:rsidR="005D7819" w:rsidRPr="00FA424A" w:rsidRDefault="005D7819" w:rsidP="005D78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24A">
        <w:rPr>
          <w:rFonts w:ascii="Times New Roman" w:hAnsi="Times New Roman" w:cs="Times New Roman"/>
          <w:sz w:val="24"/>
          <w:szCs w:val="24"/>
        </w:rPr>
        <w:t>- - социальная значимость, набор и полнота предоставляемых услуг;</w:t>
      </w:r>
    </w:p>
    <w:p w:rsidR="005D7819" w:rsidRPr="00FA424A" w:rsidRDefault="005D7819" w:rsidP="005D78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24A">
        <w:rPr>
          <w:rFonts w:ascii="Times New Roman" w:hAnsi="Times New Roman" w:cs="Times New Roman"/>
          <w:sz w:val="24"/>
          <w:szCs w:val="24"/>
        </w:rPr>
        <w:t>- - создание удобств пользователям объекта, жителям прилегающих территорий;</w:t>
      </w:r>
    </w:p>
    <w:p w:rsidR="005D7819" w:rsidRPr="00FA424A" w:rsidRDefault="005D7819" w:rsidP="005D78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24A">
        <w:rPr>
          <w:rFonts w:ascii="Times New Roman" w:hAnsi="Times New Roman" w:cs="Times New Roman"/>
          <w:sz w:val="24"/>
          <w:szCs w:val="24"/>
        </w:rPr>
        <w:t xml:space="preserve">- </w:t>
      </w:r>
      <w:r w:rsidRPr="00FA424A">
        <w:rPr>
          <w:rFonts w:ascii="Times New Roman" w:hAnsi="Times New Roman" w:cs="Times New Roman"/>
          <w:b/>
          <w:sz w:val="24"/>
          <w:szCs w:val="24"/>
        </w:rPr>
        <w:t xml:space="preserve">Демонстрационный материал: </w:t>
      </w:r>
      <w:r w:rsidRPr="00FA424A">
        <w:rPr>
          <w:rFonts w:ascii="Times New Roman" w:hAnsi="Times New Roman" w:cs="Times New Roman"/>
          <w:sz w:val="24"/>
          <w:szCs w:val="24"/>
        </w:rPr>
        <w:t xml:space="preserve">  Предоставляемая экспозиция содержит цветовой рисунки, планы, пояснительную записку. </w:t>
      </w:r>
    </w:p>
    <w:p w:rsidR="005D7819" w:rsidRPr="008672A8" w:rsidRDefault="005D7819" w:rsidP="008672A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FA424A">
        <w:rPr>
          <w:rFonts w:ascii="Times New Roman" w:hAnsi="Times New Roman" w:cs="Times New Roman"/>
          <w:b/>
          <w:sz w:val="24"/>
          <w:szCs w:val="24"/>
        </w:rPr>
        <w:t xml:space="preserve">Краткое описание проекта, в том числе инновации (решения)  - </w:t>
      </w:r>
      <w:r w:rsidRPr="00FA424A">
        <w:rPr>
          <w:rFonts w:ascii="Times New Roman" w:hAnsi="Times New Roman" w:cs="Times New Roman"/>
          <w:sz w:val="24"/>
          <w:szCs w:val="24"/>
        </w:rPr>
        <w:t xml:space="preserve"> </w:t>
      </w:r>
      <w:r w:rsidR="008672A8" w:rsidRPr="008672A8">
        <w:rPr>
          <w:rFonts w:ascii="Times New Roman" w:eastAsia="TimesNewRoman" w:hAnsi="Times New Roman" w:cs="Times New Roman"/>
          <w:sz w:val="24"/>
          <w:szCs w:val="24"/>
        </w:rPr>
        <w:t>Здание выполнено с несущими кирпичным стенами и со сборными железобетонными плитами перекрытия. Кровля – скатная, с покрытием профлистом. Несущие элементы кровли выполнены из древесины хвойных  пород. Участки кровли над спортзалом и частью здания приняты в виде плоской (малоуклонной – уклон 7%) рулонной кровли с устройством наружного  организованного водоотвода.</w:t>
      </w:r>
    </w:p>
    <w:p w:rsidR="00FA424A" w:rsidRDefault="00FA424A" w:rsidP="005D7819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</w:p>
    <w:p w:rsidR="008672A8" w:rsidRPr="008D0A23" w:rsidRDefault="008672A8" w:rsidP="008672A8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Вывод – данный проект  относится к категории «бюджетных, эконом класса», но достаточно гармонично вписывается  </w:t>
      </w:r>
      <w:r w:rsidRPr="00A81299">
        <w:rPr>
          <w:rFonts w:ascii="Times New Roman" w:hAnsi="Times New Roman" w:cs="Times New Roman"/>
          <w:sz w:val="24"/>
          <w:szCs w:val="24"/>
        </w:rPr>
        <w:t>в окружающую застройку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68D5" w:rsidRDefault="005568D5" w:rsidP="005D7819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</w:p>
    <w:p w:rsidR="005568D5" w:rsidRDefault="005568D5" w:rsidP="005D7819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</w:p>
    <w:p w:rsidR="005568D5" w:rsidRDefault="005568D5" w:rsidP="005D7819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</w:p>
    <w:p w:rsidR="005568D5" w:rsidRDefault="005568D5" w:rsidP="005D7819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</w:p>
    <w:p w:rsidR="005568D5" w:rsidRDefault="005568D5" w:rsidP="005D7819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</w:p>
    <w:p w:rsidR="00FD475F" w:rsidRDefault="00FD475F" w:rsidP="005D7819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</w:p>
    <w:p w:rsidR="00FD475F" w:rsidRDefault="00FD475F" w:rsidP="005D7819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</w:p>
    <w:p w:rsidR="00FD475F" w:rsidRDefault="00FD475F" w:rsidP="005D7819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</w:p>
    <w:p w:rsidR="005568D5" w:rsidRDefault="005568D5" w:rsidP="005D7819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</w:p>
    <w:p w:rsidR="00FA424A" w:rsidRPr="005D7819" w:rsidRDefault="00FA424A" w:rsidP="005D7819">
      <w:pPr>
        <w:autoSpaceDE w:val="0"/>
        <w:autoSpaceDN w:val="0"/>
        <w:adjustRightInd w:val="0"/>
        <w:spacing w:line="240" w:lineRule="auto"/>
        <w:jc w:val="both"/>
        <w:rPr>
          <w:b/>
          <w:sz w:val="20"/>
          <w:szCs w:val="20"/>
        </w:rPr>
      </w:pPr>
    </w:p>
    <w:p w:rsidR="005D7819" w:rsidRPr="008672A8" w:rsidRDefault="00FA424A" w:rsidP="008672A8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2208B">
        <w:rPr>
          <w:rFonts w:ascii="Times New Roman" w:hAnsi="Times New Roman" w:cs="Times New Roman"/>
          <w:b/>
        </w:rPr>
        <w:lastRenderedPageBreak/>
        <w:t>Р</w:t>
      </w:r>
      <w:r w:rsidR="008672A8">
        <w:rPr>
          <w:rFonts w:ascii="Times New Roman" w:hAnsi="Times New Roman" w:cs="Times New Roman"/>
          <w:b/>
        </w:rPr>
        <w:t>азработка комплексного проекта.</w:t>
      </w:r>
    </w:p>
    <w:p w:rsidR="005D7819" w:rsidRPr="0062208B" w:rsidRDefault="005D7819" w:rsidP="0062208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8672A8">
        <w:rPr>
          <w:rFonts w:ascii="Times New Roman" w:hAnsi="Times New Roman" w:cs="Times New Roman"/>
          <w:b/>
        </w:rPr>
        <w:t>Номинации</w:t>
      </w:r>
      <w:r w:rsidRPr="0062208B">
        <w:rPr>
          <w:rFonts w:ascii="Times New Roman" w:hAnsi="Times New Roman" w:cs="Times New Roman"/>
        </w:rPr>
        <w:t xml:space="preserve"> –   Лучший проект объекта социальной инфраструктуры</w:t>
      </w:r>
    </w:p>
    <w:p w:rsidR="005D7819" w:rsidRPr="0062208B" w:rsidRDefault="0062208B" w:rsidP="0062208B">
      <w:pPr>
        <w:spacing w:after="0" w:line="276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Предложение -  </w:t>
      </w:r>
      <w:r w:rsidR="002A0237" w:rsidRPr="0062208B">
        <w:rPr>
          <w:rFonts w:ascii="Times New Roman" w:hAnsi="Times New Roman" w:cs="Times New Roman"/>
          <w:b/>
          <w:i/>
        </w:rPr>
        <w:t>1 место</w:t>
      </w:r>
    </w:p>
    <w:p w:rsidR="005D7819" w:rsidRPr="0062208B" w:rsidRDefault="005D7819" w:rsidP="0062208B">
      <w:pPr>
        <w:pStyle w:val="a3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2208B">
        <w:rPr>
          <w:rFonts w:ascii="Times New Roman" w:hAnsi="Times New Roman" w:cs="Times New Roman"/>
        </w:rPr>
        <w:t>Наименование  -      «Строительство Физкультурно-оздоровительного комплекса  по адресу: Самарская область, г.о. Самара, Красноглинский район, пос. Прибрежный, в границах улиц Парусной, Никонова».  Положительное заключение Государственной экспертизы проектов в строительстве   от 07.09.2020 года № 63-1-1-3-043320-2020</w:t>
      </w:r>
    </w:p>
    <w:p w:rsidR="005D7819" w:rsidRPr="0062208B" w:rsidRDefault="005D7819" w:rsidP="0062208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62208B">
        <w:rPr>
          <w:rFonts w:ascii="Times New Roman" w:hAnsi="Times New Roman" w:cs="Times New Roman"/>
          <w:b/>
        </w:rPr>
        <w:t>Заявитель</w:t>
      </w:r>
      <w:r w:rsidRPr="0062208B">
        <w:rPr>
          <w:rFonts w:ascii="Times New Roman" w:hAnsi="Times New Roman" w:cs="Times New Roman"/>
        </w:rPr>
        <w:t xml:space="preserve"> -   ООО «КПСП»</w:t>
      </w:r>
    </w:p>
    <w:p w:rsidR="0062208B" w:rsidRPr="0062208B" w:rsidRDefault="0062208B" w:rsidP="0062208B">
      <w:pPr>
        <w:pStyle w:val="aa"/>
        <w:shd w:val="clear" w:color="auto" w:fill="FFFFFF"/>
        <w:spacing w:before="0" w:beforeAutospacing="0" w:after="0" w:afterAutospacing="0" w:line="276" w:lineRule="auto"/>
        <w:rPr>
          <w:color w:val="64614F"/>
          <w:sz w:val="22"/>
          <w:szCs w:val="22"/>
        </w:rPr>
      </w:pPr>
      <w:r w:rsidRPr="0062208B">
        <w:rPr>
          <w:b/>
          <w:sz w:val="22"/>
          <w:szCs w:val="22"/>
        </w:rPr>
        <w:t>Контакты:</w:t>
      </w:r>
      <w:r w:rsidRPr="0062208B">
        <w:rPr>
          <w:sz w:val="22"/>
          <w:szCs w:val="22"/>
        </w:rPr>
        <w:t xml:space="preserve"> </w:t>
      </w:r>
      <w:hyperlink r:id="rId11" w:history="1">
        <w:r w:rsidRPr="0062208B">
          <w:rPr>
            <w:color w:val="000000"/>
            <w:sz w:val="22"/>
            <w:szCs w:val="22"/>
            <w:shd w:val="clear" w:color="auto" w:fill="FFFFFF"/>
          </w:rPr>
          <w:t>kpsp@narod.ru</w:t>
        </w:r>
      </w:hyperlink>
      <w:r w:rsidRPr="0062208B">
        <w:rPr>
          <w:sz w:val="22"/>
          <w:szCs w:val="22"/>
        </w:rPr>
        <w:t>; 8(846)337-67-27;    8(846)337-83-33</w:t>
      </w:r>
    </w:p>
    <w:p w:rsidR="0062208B" w:rsidRPr="0062208B" w:rsidRDefault="0062208B" w:rsidP="0062208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62208B">
        <w:rPr>
          <w:rFonts w:ascii="Times New Roman" w:hAnsi="Times New Roman" w:cs="Times New Roman"/>
        </w:rPr>
        <w:t xml:space="preserve">      Общество с ограниченной ответственностью "КУЙБЫШЕВСКИЙ ПРОМСТРОЙПРОЕКТ" (ООО "КПСП") имеет 70 летний опыт проектирования. Выполняет все виды работ по предпроектной подготовке, проектированию и проектному сопровождению строительства промышленных и гражданских объектов. Осуществляет комплексное градостроительное и архитектурное проектирование промышленных предприятий, производственных зданий и сооружений, общественных зданий, объектов инженерной инфраструктуры.</w:t>
      </w:r>
    </w:p>
    <w:p w:rsidR="005D7819" w:rsidRPr="0062208B" w:rsidRDefault="005D7819" w:rsidP="0062208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2208B">
        <w:rPr>
          <w:rFonts w:ascii="Times New Roman" w:hAnsi="Times New Roman" w:cs="Times New Roman"/>
          <w:b/>
        </w:rPr>
        <w:t>Объект оценивается конкурсной комиссией на соответствие следующим критериям:</w:t>
      </w:r>
    </w:p>
    <w:p w:rsidR="005D7819" w:rsidRPr="0062208B" w:rsidRDefault="005568D5" w:rsidP="0062208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62208B">
        <w:rPr>
          <w:rFonts w:ascii="Times New Roman" w:hAnsi="Times New Roman" w:cs="Times New Roman"/>
        </w:rPr>
        <w:t>-</w:t>
      </w:r>
      <w:r w:rsidR="005D7819" w:rsidRPr="0062208B">
        <w:rPr>
          <w:rFonts w:ascii="Times New Roman" w:hAnsi="Times New Roman" w:cs="Times New Roman"/>
        </w:rPr>
        <w:t>создание удобств пользователям объекта, жителям прилегающих территорий;</w:t>
      </w:r>
    </w:p>
    <w:p w:rsidR="005D7819" w:rsidRPr="0062208B" w:rsidRDefault="005568D5" w:rsidP="0062208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62208B">
        <w:rPr>
          <w:rFonts w:ascii="Times New Roman" w:hAnsi="Times New Roman" w:cs="Times New Roman"/>
        </w:rPr>
        <w:t>-</w:t>
      </w:r>
      <w:r w:rsidR="005D7819" w:rsidRPr="0062208B">
        <w:rPr>
          <w:rFonts w:ascii="Times New Roman" w:hAnsi="Times New Roman" w:cs="Times New Roman"/>
        </w:rPr>
        <w:t xml:space="preserve"> архитектурная интеграция в окружающую застройку;</w:t>
      </w:r>
      <w:r w:rsidR="005D7819" w:rsidRPr="0062208B">
        <w:rPr>
          <w:rFonts w:ascii="Times New Roman" w:hAnsi="Times New Roman" w:cs="Times New Roman"/>
        </w:rPr>
        <w:br/>
        <w:t>- конструктивные и инженерные решения;</w:t>
      </w:r>
      <w:r w:rsidR="005D7819" w:rsidRPr="0062208B">
        <w:rPr>
          <w:rFonts w:ascii="Times New Roman" w:hAnsi="Times New Roman" w:cs="Times New Roman"/>
        </w:rPr>
        <w:br/>
        <w:t>- техническое оснащение объекта;</w:t>
      </w:r>
      <w:r w:rsidR="005D7819" w:rsidRPr="0062208B">
        <w:rPr>
          <w:rFonts w:ascii="Times New Roman" w:hAnsi="Times New Roman" w:cs="Times New Roman"/>
        </w:rPr>
        <w:br/>
        <w:t>- технико-экономические показатели объекта;</w:t>
      </w:r>
      <w:r w:rsidR="005D7819" w:rsidRPr="0062208B">
        <w:rPr>
          <w:rFonts w:ascii="Times New Roman" w:hAnsi="Times New Roman" w:cs="Times New Roman"/>
        </w:rPr>
        <w:br/>
        <w:t>- социальная значимость, набор и полнота предоставляемых услуг;</w:t>
      </w:r>
      <w:r w:rsidR="005D7819" w:rsidRPr="0062208B">
        <w:rPr>
          <w:rFonts w:ascii="Times New Roman" w:hAnsi="Times New Roman" w:cs="Times New Roman"/>
        </w:rPr>
        <w:br/>
        <w:t>- организация строительного производства;</w:t>
      </w:r>
      <w:r w:rsidR="005D7819" w:rsidRPr="0062208B">
        <w:rPr>
          <w:rFonts w:ascii="Times New Roman" w:hAnsi="Times New Roman" w:cs="Times New Roman"/>
        </w:rPr>
        <w:br/>
        <w:t>- влияние на развитие прилегающей территории;</w:t>
      </w:r>
    </w:p>
    <w:p w:rsidR="005D7819" w:rsidRPr="0062208B" w:rsidRDefault="005D7819" w:rsidP="0062208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62208B">
        <w:rPr>
          <w:rFonts w:ascii="Times New Roman" w:hAnsi="Times New Roman" w:cs="Times New Roman"/>
        </w:rPr>
        <w:t xml:space="preserve">- Демонстрационный материал:   Предоставляемая экспозиция содержит презентационный материал,  пояснительную записку. </w:t>
      </w:r>
    </w:p>
    <w:p w:rsidR="005D7819" w:rsidRPr="0062208B" w:rsidRDefault="005D7819" w:rsidP="0062208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62208B">
        <w:rPr>
          <w:rFonts w:ascii="Times New Roman" w:hAnsi="Times New Roman" w:cs="Times New Roman"/>
          <w:b/>
        </w:rPr>
        <w:t>Краткое описание проекта, в том числе инновации (решения)</w:t>
      </w:r>
      <w:r w:rsidRPr="0062208B">
        <w:rPr>
          <w:rFonts w:ascii="Times New Roman" w:hAnsi="Times New Roman" w:cs="Times New Roman"/>
        </w:rPr>
        <w:t xml:space="preserve">  -  Внешний вид здания представляет собой объем прямоугольный формы в пл</w:t>
      </w:r>
      <w:r w:rsidR="005568D5" w:rsidRPr="0062208B">
        <w:rPr>
          <w:rFonts w:ascii="Times New Roman" w:hAnsi="Times New Roman" w:cs="Times New Roman"/>
        </w:rPr>
        <w:t xml:space="preserve">ане с размерами 30х36м в осях и </w:t>
      </w:r>
      <w:r w:rsidRPr="0062208B">
        <w:rPr>
          <w:rFonts w:ascii="Times New Roman" w:hAnsi="Times New Roman" w:cs="Times New Roman"/>
        </w:rPr>
        <w:t xml:space="preserve">дугообразной крышей придающей динамичность </w:t>
      </w:r>
      <w:r w:rsidR="005568D5" w:rsidRPr="0062208B">
        <w:rPr>
          <w:rFonts w:ascii="Times New Roman" w:hAnsi="Times New Roman" w:cs="Times New Roman"/>
        </w:rPr>
        <w:t xml:space="preserve">объему. Высота здания 13,44м до </w:t>
      </w:r>
      <w:r w:rsidRPr="0062208B">
        <w:rPr>
          <w:rFonts w:ascii="Times New Roman" w:hAnsi="Times New Roman" w:cs="Times New Roman"/>
        </w:rPr>
        <w:t>верха кровли.</w:t>
      </w:r>
    </w:p>
    <w:p w:rsidR="005D7819" w:rsidRPr="0062208B" w:rsidRDefault="005D7819" w:rsidP="0062208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62208B">
        <w:rPr>
          <w:rFonts w:ascii="Times New Roman" w:hAnsi="Times New Roman" w:cs="Times New Roman"/>
        </w:rPr>
        <w:t>Здание состоит из двух объемов: первый - это универса</w:t>
      </w:r>
      <w:r w:rsidR="005568D5" w:rsidRPr="0062208B">
        <w:rPr>
          <w:rFonts w:ascii="Times New Roman" w:hAnsi="Times New Roman" w:cs="Times New Roman"/>
        </w:rPr>
        <w:t xml:space="preserve">льный игровой зал, второй – это </w:t>
      </w:r>
      <w:r w:rsidRPr="0062208B">
        <w:rPr>
          <w:rFonts w:ascii="Times New Roman" w:hAnsi="Times New Roman" w:cs="Times New Roman"/>
        </w:rPr>
        <w:t>двухэтажный блок вспомогательных помещений. Объемы смещены</w:t>
      </w:r>
      <w:r w:rsidR="005568D5" w:rsidRPr="0062208B">
        <w:rPr>
          <w:rFonts w:ascii="Times New Roman" w:hAnsi="Times New Roman" w:cs="Times New Roman"/>
        </w:rPr>
        <w:t xml:space="preserve"> относительно друг друга на шаг </w:t>
      </w:r>
      <w:r w:rsidRPr="0062208B">
        <w:rPr>
          <w:rFonts w:ascii="Times New Roman" w:hAnsi="Times New Roman" w:cs="Times New Roman"/>
        </w:rPr>
        <w:t>равный 6,0м. Из общего массива здания выделяется элемент входно</w:t>
      </w:r>
      <w:r w:rsidR="005568D5" w:rsidRPr="0062208B">
        <w:rPr>
          <w:rFonts w:ascii="Times New Roman" w:hAnsi="Times New Roman" w:cs="Times New Roman"/>
        </w:rPr>
        <w:t xml:space="preserve">го узла и лестнично – лифтового </w:t>
      </w:r>
      <w:r w:rsidRPr="0062208B">
        <w:rPr>
          <w:rFonts w:ascii="Times New Roman" w:hAnsi="Times New Roman" w:cs="Times New Roman"/>
        </w:rPr>
        <w:t>блока.</w:t>
      </w:r>
    </w:p>
    <w:p w:rsidR="005D7819" w:rsidRPr="0062208B" w:rsidRDefault="005568D5" w:rsidP="0062208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62208B">
        <w:rPr>
          <w:rFonts w:ascii="Times New Roman" w:hAnsi="Times New Roman" w:cs="Times New Roman"/>
        </w:rPr>
        <w:t xml:space="preserve">     </w:t>
      </w:r>
      <w:r w:rsidR="005D7819" w:rsidRPr="0062208B">
        <w:rPr>
          <w:rFonts w:ascii="Times New Roman" w:hAnsi="Times New Roman" w:cs="Times New Roman"/>
        </w:rPr>
        <w:t>Главный вход в здание находится в центре композиции фасад</w:t>
      </w:r>
      <w:r w:rsidRPr="0062208B">
        <w:rPr>
          <w:rFonts w:ascii="Times New Roman" w:hAnsi="Times New Roman" w:cs="Times New Roman"/>
        </w:rPr>
        <w:t xml:space="preserve">а 1-7 подчеркнутый декоративным  </w:t>
      </w:r>
      <w:r w:rsidR="005D7819" w:rsidRPr="0062208B">
        <w:rPr>
          <w:rFonts w:ascii="Times New Roman" w:hAnsi="Times New Roman" w:cs="Times New Roman"/>
        </w:rPr>
        <w:t>элементом акцентирующим взгля</w:t>
      </w:r>
      <w:r w:rsidRPr="0062208B">
        <w:rPr>
          <w:rFonts w:ascii="Times New Roman" w:hAnsi="Times New Roman" w:cs="Times New Roman"/>
        </w:rPr>
        <w:t xml:space="preserve">д посетителей на главном входе. </w:t>
      </w:r>
      <w:r w:rsidR="005D7819" w:rsidRPr="0062208B">
        <w:rPr>
          <w:rFonts w:ascii="Times New Roman" w:hAnsi="Times New Roman" w:cs="Times New Roman"/>
        </w:rPr>
        <w:t>Все здание делится на две части: первая часть</w:t>
      </w:r>
      <w:r w:rsidRPr="0062208B">
        <w:rPr>
          <w:rFonts w:ascii="Times New Roman" w:hAnsi="Times New Roman" w:cs="Times New Roman"/>
        </w:rPr>
        <w:t xml:space="preserve"> это универсальный игровой зал, с габаритными размерами </w:t>
      </w:r>
      <w:r w:rsidR="005D7819" w:rsidRPr="0062208B">
        <w:rPr>
          <w:rFonts w:ascii="Times New Roman" w:hAnsi="Times New Roman" w:cs="Times New Roman"/>
        </w:rPr>
        <w:t>18,02х36,4 м и высотой до низа выступа</w:t>
      </w:r>
      <w:r w:rsidRPr="0062208B">
        <w:rPr>
          <w:rFonts w:ascii="Times New Roman" w:hAnsi="Times New Roman" w:cs="Times New Roman"/>
        </w:rPr>
        <w:t xml:space="preserve">ющих конструкции 9,20 м, вторая </w:t>
      </w:r>
      <w:r w:rsidR="005D7819" w:rsidRPr="0062208B">
        <w:rPr>
          <w:rFonts w:ascii="Times New Roman" w:hAnsi="Times New Roman" w:cs="Times New Roman"/>
        </w:rPr>
        <w:t>часть это двухэтажный объем с высотой первого этажа 3,6 м и высо</w:t>
      </w:r>
      <w:r w:rsidRPr="0062208B">
        <w:rPr>
          <w:rFonts w:ascii="Times New Roman" w:hAnsi="Times New Roman" w:cs="Times New Roman"/>
        </w:rPr>
        <w:t xml:space="preserve">той второго этажа от 3 до 5,8 м </w:t>
      </w:r>
      <w:r w:rsidR="005D7819" w:rsidRPr="0062208B">
        <w:rPr>
          <w:rFonts w:ascii="Times New Roman" w:hAnsi="Times New Roman" w:cs="Times New Roman"/>
        </w:rPr>
        <w:t>(высота переменная), в котором располагаются вспомогате</w:t>
      </w:r>
      <w:r w:rsidRPr="0062208B">
        <w:rPr>
          <w:rFonts w:ascii="Times New Roman" w:hAnsi="Times New Roman" w:cs="Times New Roman"/>
        </w:rPr>
        <w:t xml:space="preserve">льные помещения игрового зала и </w:t>
      </w:r>
      <w:r w:rsidR="005D7819" w:rsidRPr="0062208B">
        <w:rPr>
          <w:rFonts w:ascii="Times New Roman" w:hAnsi="Times New Roman" w:cs="Times New Roman"/>
        </w:rPr>
        <w:t>помещения для обслуживания спортсменов (такие как раздевальные,</w:t>
      </w:r>
      <w:r w:rsidRPr="0062208B">
        <w:rPr>
          <w:rFonts w:ascii="Times New Roman" w:hAnsi="Times New Roman" w:cs="Times New Roman"/>
        </w:rPr>
        <w:t xml:space="preserve"> администрация и т.д.), а также </w:t>
      </w:r>
      <w:r w:rsidR="005D7819" w:rsidRPr="0062208B">
        <w:rPr>
          <w:rFonts w:ascii="Times New Roman" w:hAnsi="Times New Roman" w:cs="Times New Roman"/>
        </w:rPr>
        <w:t>на втором этаже располагается тренажерный зал для разминки площадью 228,03 м2.</w:t>
      </w:r>
    </w:p>
    <w:p w:rsidR="005D7819" w:rsidRPr="0062208B" w:rsidRDefault="005568D5" w:rsidP="0062208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62208B">
        <w:rPr>
          <w:rFonts w:ascii="Times New Roman" w:hAnsi="Times New Roman" w:cs="Times New Roman"/>
        </w:rPr>
        <w:t xml:space="preserve">        </w:t>
      </w:r>
      <w:r w:rsidR="005D7819" w:rsidRPr="0062208B">
        <w:rPr>
          <w:rFonts w:ascii="Times New Roman" w:hAnsi="Times New Roman" w:cs="Times New Roman"/>
        </w:rPr>
        <w:t xml:space="preserve">Тренажерный зал предусмотрен для индивидуальных занятий </w:t>
      </w:r>
      <w:r w:rsidRPr="0062208B">
        <w:rPr>
          <w:rFonts w:ascii="Times New Roman" w:hAnsi="Times New Roman" w:cs="Times New Roman"/>
        </w:rPr>
        <w:t xml:space="preserve">спортсменов и их разминки перед </w:t>
      </w:r>
      <w:r w:rsidR="005D7819" w:rsidRPr="0062208B">
        <w:rPr>
          <w:rFonts w:ascii="Times New Roman" w:hAnsi="Times New Roman" w:cs="Times New Roman"/>
        </w:rPr>
        <w:t>играми, он оборудован тренажерами для силовой подготовки и</w:t>
      </w:r>
      <w:r w:rsidRPr="0062208B">
        <w:rPr>
          <w:rFonts w:ascii="Times New Roman" w:hAnsi="Times New Roman" w:cs="Times New Roman"/>
        </w:rPr>
        <w:t xml:space="preserve"> разминки, при тренажерном зале </w:t>
      </w:r>
      <w:r w:rsidR="005D7819" w:rsidRPr="0062208B">
        <w:rPr>
          <w:rFonts w:ascii="Times New Roman" w:hAnsi="Times New Roman" w:cs="Times New Roman"/>
        </w:rPr>
        <w:t>предусмотрена инвентарная для переносного и трансформируемо</w:t>
      </w:r>
      <w:r w:rsidRPr="0062208B">
        <w:rPr>
          <w:rFonts w:ascii="Times New Roman" w:hAnsi="Times New Roman" w:cs="Times New Roman"/>
        </w:rPr>
        <w:t xml:space="preserve">го оборудования площадью 7,4м2.   </w:t>
      </w:r>
      <w:r w:rsidR="005D7819" w:rsidRPr="0062208B">
        <w:rPr>
          <w:rFonts w:ascii="Times New Roman" w:hAnsi="Times New Roman" w:cs="Times New Roman"/>
        </w:rPr>
        <w:t>В объекте используется коридорная схема группировки помещений, что позволяет связать</w:t>
      </w:r>
    </w:p>
    <w:p w:rsidR="005D7819" w:rsidRPr="0062208B" w:rsidRDefault="005D7819" w:rsidP="0062208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62208B">
        <w:rPr>
          <w:rFonts w:ascii="Times New Roman" w:hAnsi="Times New Roman" w:cs="Times New Roman"/>
        </w:rPr>
        <w:t>между собой все части единого функционального процесса и учесть принцип поточности</w:t>
      </w:r>
    </w:p>
    <w:p w:rsidR="005568D5" w:rsidRDefault="005D7819" w:rsidP="0062208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62208B">
        <w:rPr>
          <w:rFonts w:ascii="Times New Roman" w:hAnsi="Times New Roman" w:cs="Times New Roman"/>
        </w:rPr>
        <w:t>занимающ</w:t>
      </w:r>
      <w:r w:rsidR="003333E2" w:rsidRPr="0062208B">
        <w:rPr>
          <w:rFonts w:ascii="Times New Roman" w:hAnsi="Times New Roman" w:cs="Times New Roman"/>
        </w:rPr>
        <w:t>их</w:t>
      </w:r>
      <w:r w:rsidRPr="0062208B">
        <w:rPr>
          <w:rFonts w:ascii="Times New Roman" w:hAnsi="Times New Roman" w:cs="Times New Roman"/>
        </w:rPr>
        <w:t>ся</w:t>
      </w:r>
    </w:p>
    <w:p w:rsidR="00BF0378" w:rsidRDefault="00BF0378" w:rsidP="0062208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BF0378" w:rsidRPr="0062208B" w:rsidRDefault="00BF0378" w:rsidP="0062208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62208B" w:rsidRPr="0062208B" w:rsidRDefault="0062208B" w:rsidP="0062208B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2208B">
        <w:rPr>
          <w:rFonts w:ascii="Times New Roman" w:hAnsi="Times New Roman" w:cs="Times New Roman"/>
          <w:b/>
        </w:rPr>
        <w:lastRenderedPageBreak/>
        <w:t>Разработка комплексного проекта.</w:t>
      </w:r>
    </w:p>
    <w:p w:rsidR="0062208B" w:rsidRPr="0062208B" w:rsidRDefault="0062208B" w:rsidP="0062208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5568D5" w:rsidRPr="0062208B" w:rsidRDefault="0062208B" w:rsidP="0062208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8672A8">
        <w:rPr>
          <w:rFonts w:ascii="Times New Roman" w:hAnsi="Times New Roman" w:cs="Times New Roman"/>
          <w:b/>
        </w:rPr>
        <w:t xml:space="preserve">Номинации </w:t>
      </w:r>
      <w:r w:rsidRPr="0062208B">
        <w:rPr>
          <w:rFonts w:ascii="Times New Roman" w:hAnsi="Times New Roman" w:cs="Times New Roman"/>
        </w:rPr>
        <w:t>–   Лучший проект об</w:t>
      </w:r>
      <w:r>
        <w:rPr>
          <w:rFonts w:ascii="Times New Roman" w:hAnsi="Times New Roman" w:cs="Times New Roman"/>
        </w:rPr>
        <w:t>ъекта социальной инфраструктуры</w:t>
      </w:r>
    </w:p>
    <w:p w:rsidR="002A0237" w:rsidRPr="008672A8" w:rsidRDefault="0062208B" w:rsidP="002A02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Предложение </w:t>
      </w:r>
      <w:r w:rsidRPr="0062208B">
        <w:rPr>
          <w:rFonts w:ascii="Times New Roman" w:hAnsi="Times New Roman" w:cs="Times New Roman"/>
          <w:i/>
          <w:sz w:val="24"/>
          <w:szCs w:val="24"/>
        </w:rPr>
        <w:t>с учетом значительной разницы по критериям оценки между предыдущим проектом претендующим на первое место и данными проектами</w:t>
      </w:r>
      <w:r w:rsidR="008672A8">
        <w:rPr>
          <w:rFonts w:ascii="Times New Roman" w:hAnsi="Times New Roman" w:cs="Times New Roman"/>
          <w:i/>
          <w:sz w:val="24"/>
          <w:szCs w:val="24"/>
        </w:rPr>
        <w:t xml:space="preserve"> «эконом класса»</w:t>
      </w:r>
      <w:r w:rsidRPr="0062208B">
        <w:rPr>
          <w:rFonts w:ascii="Times New Roman" w:hAnsi="Times New Roman" w:cs="Times New Roman"/>
          <w:i/>
          <w:sz w:val="24"/>
          <w:szCs w:val="24"/>
        </w:rPr>
        <w:t xml:space="preserve"> предлагается </w:t>
      </w:r>
      <w:r w:rsidRPr="008672A8">
        <w:rPr>
          <w:rFonts w:ascii="Times New Roman" w:hAnsi="Times New Roman" w:cs="Times New Roman"/>
          <w:b/>
          <w:i/>
          <w:sz w:val="24"/>
          <w:szCs w:val="24"/>
        </w:rPr>
        <w:t xml:space="preserve">за все три заявки дать одно третье место. </w:t>
      </w:r>
    </w:p>
    <w:p w:rsidR="008D0A23" w:rsidRPr="008D0A23" w:rsidRDefault="008D0A23" w:rsidP="008D0A23">
      <w:pPr>
        <w:tabs>
          <w:tab w:val="left" w:pos="2404"/>
        </w:tabs>
        <w:spacing w:line="240" w:lineRule="auto"/>
        <w:ind w:firstLine="709"/>
        <w:jc w:val="both"/>
        <w:rPr>
          <w:sz w:val="24"/>
          <w:szCs w:val="24"/>
        </w:rPr>
      </w:pPr>
    </w:p>
    <w:p w:rsidR="008D0A23" w:rsidRPr="008D0A23" w:rsidRDefault="008D0A23" w:rsidP="0062208B">
      <w:pPr>
        <w:pStyle w:val="a3"/>
        <w:numPr>
          <w:ilvl w:val="0"/>
          <w:numId w:val="25"/>
        </w:numPr>
        <w:spacing w:after="0" w:line="276" w:lineRule="auto"/>
        <w:jc w:val="both"/>
        <w:rPr>
          <w:b/>
          <w:sz w:val="24"/>
          <w:szCs w:val="24"/>
        </w:rPr>
      </w:pPr>
      <w:r w:rsidRPr="008D0A23">
        <w:rPr>
          <w:b/>
          <w:sz w:val="24"/>
          <w:szCs w:val="24"/>
        </w:rPr>
        <w:t xml:space="preserve">Наименование  -      </w:t>
      </w:r>
      <w:r w:rsidRPr="008D0A23">
        <w:rPr>
          <w:sz w:val="24"/>
          <w:szCs w:val="24"/>
        </w:rPr>
        <w:t>административно-бытовой корпус в Нефтегорске</w:t>
      </w:r>
    </w:p>
    <w:p w:rsidR="008D0A23" w:rsidRDefault="008D0A23" w:rsidP="008D0A23">
      <w:pPr>
        <w:pStyle w:val="a3"/>
        <w:spacing w:after="0" w:line="276" w:lineRule="auto"/>
        <w:jc w:val="both"/>
        <w:rPr>
          <w:b/>
          <w:sz w:val="24"/>
          <w:szCs w:val="24"/>
        </w:rPr>
      </w:pPr>
      <w:r w:rsidRPr="008D0A23">
        <w:rPr>
          <w:b/>
          <w:sz w:val="24"/>
          <w:szCs w:val="24"/>
        </w:rPr>
        <w:t>Заявитель -   ООО «Европроект»</w:t>
      </w:r>
    </w:p>
    <w:p w:rsidR="0062208B" w:rsidRPr="0062208B" w:rsidRDefault="0062208B" w:rsidP="008D0A23">
      <w:pPr>
        <w:pStyle w:val="a3"/>
        <w:spacing w:after="0" w:line="276" w:lineRule="auto"/>
        <w:jc w:val="both"/>
        <w:rPr>
          <w:sz w:val="24"/>
          <w:szCs w:val="24"/>
        </w:rPr>
      </w:pPr>
      <w:r w:rsidRPr="0062208B">
        <w:rPr>
          <w:sz w:val="24"/>
          <w:szCs w:val="24"/>
        </w:rPr>
        <w:t>Данные об организации приведены в объекте № 12.</w:t>
      </w:r>
    </w:p>
    <w:p w:rsidR="008D0A23" w:rsidRPr="008D0A23" w:rsidRDefault="008D0A23" w:rsidP="008D0A23">
      <w:pPr>
        <w:spacing w:after="0" w:line="276" w:lineRule="auto"/>
        <w:rPr>
          <w:b/>
          <w:sz w:val="24"/>
          <w:szCs w:val="24"/>
        </w:rPr>
      </w:pPr>
      <w:r w:rsidRPr="008D0A23">
        <w:rPr>
          <w:b/>
          <w:sz w:val="24"/>
          <w:szCs w:val="24"/>
        </w:rPr>
        <w:t>Объект оценивается конкурсной комиссией на соответствие следующим критериям:</w:t>
      </w:r>
    </w:p>
    <w:p w:rsidR="008D0A23" w:rsidRPr="008D0A23" w:rsidRDefault="008D0A23" w:rsidP="008D0A2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 w:val="24"/>
          <w:szCs w:val="24"/>
        </w:rPr>
      </w:pPr>
      <w:r w:rsidRPr="008D0A23">
        <w:rPr>
          <w:rFonts w:eastAsia="Times New Roman" w:cs="Times New Roman"/>
          <w:sz w:val="24"/>
          <w:szCs w:val="24"/>
        </w:rPr>
        <w:t>- технико-экономические показатели объекта;</w:t>
      </w:r>
    </w:p>
    <w:p w:rsidR="008D0A23" w:rsidRPr="008D0A23" w:rsidRDefault="008D0A23" w:rsidP="008D0A23">
      <w:pPr>
        <w:spacing w:after="0" w:line="276" w:lineRule="auto"/>
        <w:rPr>
          <w:sz w:val="24"/>
          <w:szCs w:val="24"/>
        </w:rPr>
      </w:pPr>
      <w:r w:rsidRPr="008D0A23">
        <w:rPr>
          <w:b/>
          <w:sz w:val="24"/>
          <w:szCs w:val="24"/>
        </w:rPr>
        <w:t xml:space="preserve">Демонстрационный материал: </w:t>
      </w:r>
      <w:r w:rsidRPr="008D0A23">
        <w:rPr>
          <w:sz w:val="24"/>
          <w:szCs w:val="24"/>
        </w:rPr>
        <w:t xml:space="preserve">  Предоставляемая экспозиция содержит цветовой рисунок фасада. </w:t>
      </w:r>
    </w:p>
    <w:p w:rsidR="008D0A23" w:rsidRPr="008D0A23" w:rsidRDefault="008D0A23" w:rsidP="008D0A23">
      <w:pPr>
        <w:rPr>
          <w:sz w:val="24"/>
          <w:szCs w:val="24"/>
        </w:rPr>
      </w:pPr>
    </w:p>
    <w:p w:rsidR="008D0A23" w:rsidRPr="00FD475F" w:rsidRDefault="008D0A23" w:rsidP="00FD475F">
      <w:pPr>
        <w:spacing w:after="0" w:line="276" w:lineRule="auto"/>
        <w:jc w:val="both"/>
        <w:rPr>
          <w:b/>
          <w:sz w:val="24"/>
          <w:szCs w:val="24"/>
        </w:rPr>
      </w:pPr>
      <w:r w:rsidRPr="00FD475F">
        <w:rPr>
          <w:b/>
          <w:sz w:val="24"/>
          <w:szCs w:val="24"/>
        </w:rPr>
        <w:t>Наименование  -      оздоровительно-развлекательный комплекс в Самаре</w:t>
      </w:r>
    </w:p>
    <w:p w:rsidR="008D0A23" w:rsidRDefault="008D0A23" w:rsidP="008D0A23">
      <w:pPr>
        <w:pStyle w:val="a3"/>
        <w:spacing w:after="0" w:line="276" w:lineRule="auto"/>
        <w:jc w:val="both"/>
        <w:rPr>
          <w:b/>
          <w:sz w:val="24"/>
          <w:szCs w:val="24"/>
        </w:rPr>
      </w:pPr>
      <w:r w:rsidRPr="008D0A23">
        <w:rPr>
          <w:b/>
          <w:sz w:val="24"/>
          <w:szCs w:val="24"/>
        </w:rPr>
        <w:t>Заявитель -   ООО «Европроект»</w:t>
      </w:r>
    </w:p>
    <w:p w:rsidR="0062208B" w:rsidRPr="0062208B" w:rsidRDefault="0062208B" w:rsidP="0062208B">
      <w:pPr>
        <w:pStyle w:val="a3"/>
        <w:spacing w:after="0" w:line="276" w:lineRule="auto"/>
        <w:jc w:val="both"/>
        <w:rPr>
          <w:sz w:val="24"/>
          <w:szCs w:val="24"/>
        </w:rPr>
      </w:pPr>
      <w:r w:rsidRPr="0062208B">
        <w:rPr>
          <w:sz w:val="24"/>
          <w:szCs w:val="24"/>
        </w:rPr>
        <w:t>Данные об организации приведены в объекте № 12.</w:t>
      </w:r>
    </w:p>
    <w:p w:rsidR="0062208B" w:rsidRPr="008D0A23" w:rsidRDefault="0062208B" w:rsidP="008D0A23">
      <w:pPr>
        <w:pStyle w:val="a3"/>
        <w:spacing w:after="0" w:line="276" w:lineRule="auto"/>
        <w:jc w:val="both"/>
        <w:rPr>
          <w:b/>
          <w:sz w:val="24"/>
          <w:szCs w:val="24"/>
        </w:rPr>
      </w:pPr>
    </w:p>
    <w:p w:rsidR="008D0A23" w:rsidRPr="008D0A23" w:rsidRDefault="008D0A23" w:rsidP="008D0A23">
      <w:pPr>
        <w:spacing w:after="0" w:line="276" w:lineRule="auto"/>
        <w:rPr>
          <w:b/>
          <w:sz w:val="24"/>
          <w:szCs w:val="24"/>
        </w:rPr>
      </w:pPr>
      <w:r w:rsidRPr="008D0A23">
        <w:rPr>
          <w:b/>
          <w:sz w:val="24"/>
          <w:szCs w:val="24"/>
        </w:rPr>
        <w:t>Объект оценивается конкурсной комиссией на соответствие следующим критериям:</w:t>
      </w:r>
    </w:p>
    <w:p w:rsidR="008D0A23" w:rsidRPr="008D0A23" w:rsidRDefault="008D0A23" w:rsidP="008D0A2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 w:val="24"/>
          <w:szCs w:val="24"/>
        </w:rPr>
      </w:pPr>
      <w:r w:rsidRPr="008D0A23">
        <w:rPr>
          <w:rFonts w:eastAsia="Times New Roman" w:cs="Times New Roman"/>
          <w:sz w:val="24"/>
          <w:szCs w:val="24"/>
        </w:rPr>
        <w:t>- технико-экономические показатели объекта;</w:t>
      </w:r>
    </w:p>
    <w:p w:rsidR="008D0A23" w:rsidRPr="008D0A23" w:rsidRDefault="008D0A23" w:rsidP="008D0A23">
      <w:pPr>
        <w:spacing w:after="0" w:line="276" w:lineRule="auto"/>
        <w:rPr>
          <w:sz w:val="24"/>
          <w:szCs w:val="24"/>
        </w:rPr>
      </w:pPr>
      <w:r w:rsidRPr="008D0A23">
        <w:rPr>
          <w:b/>
          <w:sz w:val="24"/>
          <w:szCs w:val="24"/>
        </w:rPr>
        <w:t xml:space="preserve">Демонстрационный материал: </w:t>
      </w:r>
      <w:r w:rsidRPr="008D0A23">
        <w:rPr>
          <w:sz w:val="24"/>
          <w:szCs w:val="24"/>
        </w:rPr>
        <w:t xml:space="preserve">  Предоставляемая экспозиция содержит цветовой рисунок фасада. </w:t>
      </w:r>
    </w:p>
    <w:p w:rsidR="008D0A23" w:rsidRPr="008D0A23" w:rsidRDefault="008D0A23" w:rsidP="008D0A23">
      <w:pPr>
        <w:rPr>
          <w:sz w:val="24"/>
          <w:szCs w:val="24"/>
        </w:rPr>
      </w:pPr>
    </w:p>
    <w:p w:rsidR="008D0A23" w:rsidRPr="00FD475F" w:rsidRDefault="008D0A23" w:rsidP="00FD475F">
      <w:pPr>
        <w:spacing w:after="0" w:line="276" w:lineRule="auto"/>
        <w:jc w:val="both"/>
        <w:rPr>
          <w:b/>
          <w:sz w:val="24"/>
          <w:szCs w:val="24"/>
        </w:rPr>
      </w:pPr>
      <w:r w:rsidRPr="00FD475F">
        <w:rPr>
          <w:b/>
          <w:sz w:val="24"/>
          <w:szCs w:val="24"/>
        </w:rPr>
        <w:t xml:space="preserve">Наименование  -      </w:t>
      </w:r>
      <w:r w:rsidRPr="00FD475F">
        <w:rPr>
          <w:sz w:val="24"/>
          <w:szCs w:val="24"/>
        </w:rPr>
        <w:t>АЗС и гостиница в Нефтегорском районе</w:t>
      </w:r>
    </w:p>
    <w:p w:rsidR="008D0A23" w:rsidRDefault="008D0A23" w:rsidP="008D0A23">
      <w:pPr>
        <w:pStyle w:val="a3"/>
        <w:spacing w:after="0" w:line="276" w:lineRule="auto"/>
        <w:jc w:val="both"/>
        <w:rPr>
          <w:b/>
          <w:sz w:val="24"/>
          <w:szCs w:val="24"/>
        </w:rPr>
      </w:pPr>
      <w:r w:rsidRPr="008D0A23">
        <w:rPr>
          <w:b/>
          <w:sz w:val="24"/>
          <w:szCs w:val="24"/>
        </w:rPr>
        <w:t>Заявитель -   ООО «Европроект»</w:t>
      </w:r>
    </w:p>
    <w:p w:rsidR="0062208B" w:rsidRPr="0062208B" w:rsidRDefault="0062208B" w:rsidP="008D0A23">
      <w:pPr>
        <w:pStyle w:val="a3"/>
        <w:spacing w:after="0" w:line="276" w:lineRule="auto"/>
        <w:jc w:val="both"/>
        <w:rPr>
          <w:sz w:val="24"/>
          <w:szCs w:val="24"/>
        </w:rPr>
      </w:pPr>
      <w:r w:rsidRPr="0062208B">
        <w:rPr>
          <w:sz w:val="24"/>
          <w:szCs w:val="24"/>
        </w:rPr>
        <w:t>Данные об организации приведены в объекте № 12.</w:t>
      </w:r>
    </w:p>
    <w:p w:rsidR="008D0A23" w:rsidRPr="008D0A23" w:rsidRDefault="008D0A23" w:rsidP="008D0A23">
      <w:pPr>
        <w:spacing w:after="0" w:line="276" w:lineRule="auto"/>
        <w:rPr>
          <w:b/>
          <w:sz w:val="24"/>
          <w:szCs w:val="24"/>
        </w:rPr>
      </w:pPr>
      <w:r w:rsidRPr="008D0A23">
        <w:rPr>
          <w:b/>
          <w:sz w:val="24"/>
          <w:szCs w:val="24"/>
        </w:rPr>
        <w:t>Объект оценивается конкурсной комиссией на соответствие следующим критериям:</w:t>
      </w:r>
    </w:p>
    <w:p w:rsidR="008D0A23" w:rsidRPr="008D0A23" w:rsidRDefault="008D0A23" w:rsidP="008D0A2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 w:val="24"/>
          <w:szCs w:val="24"/>
        </w:rPr>
      </w:pPr>
      <w:r w:rsidRPr="008D0A23">
        <w:rPr>
          <w:rFonts w:eastAsia="Times New Roman" w:cs="Times New Roman"/>
          <w:sz w:val="24"/>
          <w:szCs w:val="24"/>
        </w:rPr>
        <w:t>оригинальность архитектурной концепции;</w:t>
      </w:r>
    </w:p>
    <w:p w:rsidR="008D0A23" w:rsidRPr="008D0A23" w:rsidRDefault="008D0A23" w:rsidP="008D0A23">
      <w:pPr>
        <w:spacing w:after="0" w:line="276" w:lineRule="auto"/>
        <w:rPr>
          <w:sz w:val="24"/>
          <w:szCs w:val="24"/>
        </w:rPr>
      </w:pPr>
      <w:r w:rsidRPr="008D0A23">
        <w:rPr>
          <w:b/>
          <w:sz w:val="24"/>
          <w:szCs w:val="24"/>
        </w:rPr>
        <w:t xml:space="preserve">Демонстрационный материал: </w:t>
      </w:r>
      <w:r w:rsidRPr="008D0A23">
        <w:rPr>
          <w:sz w:val="24"/>
          <w:szCs w:val="24"/>
        </w:rPr>
        <w:t xml:space="preserve">  Предоставляемая экспозиция содержит цветовой рисунок фасада. </w:t>
      </w:r>
    </w:p>
    <w:p w:rsidR="008D0A23" w:rsidRDefault="008D0A23" w:rsidP="008D0A23">
      <w:pPr>
        <w:rPr>
          <w:b/>
          <w:sz w:val="24"/>
          <w:szCs w:val="24"/>
        </w:rPr>
      </w:pPr>
    </w:p>
    <w:p w:rsidR="008672A8" w:rsidRDefault="008672A8" w:rsidP="008D0A23">
      <w:pPr>
        <w:rPr>
          <w:b/>
          <w:sz w:val="24"/>
          <w:szCs w:val="24"/>
        </w:rPr>
      </w:pPr>
    </w:p>
    <w:p w:rsidR="008672A8" w:rsidRDefault="008672A8" w:rsidP="008D0A23">
      <w:pPr>
        <w:rPr>
          <w:b/>
          <w:sz w:val="24"/>
          <w:szCs w:val="24"/>
        </w:rPr>
      </w:pPr>
    </w:p>
    <w:p w:rsidR="008672A8" w:rsidRPr="003B7276" w:rsidRDefault="008672A8" w:rsidP="008D0A23"/>
    <w:p w:rsidR="00876565" w:rsidRDefault="00876565" w:rsidP="004161C5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</w:p>
    <w:p w:rsidR="0062208B" w:rsidRDefault="0062208B" w:rsidP="004161C5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</w:p>
    <w:p w:rsidR="006E7167" w:rsidRPr="008672A8" w:rsidRDefault="006E7167" w:rsidP="006E7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Номинация  </w:t>
      </w:r>
      <w:r w:rsidRPr="008672A8">
        <w:rPr>
          <w:rFonts w:ascii="Times New Roman" w:hAnsi="Times New Roman" w:cs="Times New Roman"/>
          <w:sz w:val="24"/>
          <w:szCs w:val="24"/>
        </w:rPr>
        <w:t>Лучшие технические решения по устройству систем инженерно-технического обеспечения зданий и сооружений в части  устройства    систем диспетчеризации, автоматизации и управления инженерными системами</w:t>
      </w:r>
    </w:p>
    <w:p w:rsidR="006E7167" w:rsidRDefault="006E7167" w:rsidP="002A02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7167" w:rsidRDefault="006E7167" w:rsidP="002A02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0237" w:rsidRPr="0062208B" w:rsidRDefault="0062208B" w:rsidP="002A02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Предложение - </w:t>
      </w:r>
      <w:r w:rsidR="002A0237" w:rsidRPr="0062208B">
        <w:rPr>
          <w:rFonts w:ascii="Times New Roman" w:hAnsi="Times New Roman" w:cs="Times New Roman"/>
          <w:b/>
          <w:i/>
          <w:sz w:val="24"/>
          <w:szCs w:val="24"/>
        </w:rPr>
        <w:t>1 место</w:t>
      </w:r>
    </w:p>
    <w:p w:rsidR="004161C5" w:rsidRPr="0062208B" w:rsidRDefault="004161C5" w:rsidP="00231599">
      <w:pPr>
        <w:pStyle w:val="a3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2208B">
        <w:rPr>
          <w:rFonts w:ascii="Times New Roman" w:hAnsi="Times New Roman" w:cs="Times New Roman"/>
          <w:b/>
          <w:sz w:val="24"/>
          <w:szCs w:val="24"/>
        </w:rPr>
        <w:t xml:space="preserve">Наименование  </w:t>
      </w:r>
      <w:r w:rsidRPr="0062208B">
        <w:rPr>
          <w:rFonts w:ascii="Times New Roman" w:hAnsi="Times New Roman" w:cs="Times New Roman"/>
          <w:sz w:val="24"/>
          <w:szCs w:val="24"/>
        </w:rPr>
        <w:t>специализированное сооружение для размещения испытательного стенда   противоразгонного  устройство (ПРУ).</w:t>
      </w:r>
    </w:p>
    <w:p w:rsidR="00231599" w:rsidRDefault="004161C5" w:rsidP="00231599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08B">
        <w:rPr>
          <w:rFonts w:ascii="Times New Roman" w:hAnsi="Times New Roman" w:cs="Times New Roman"/>
          <w:b/>
          <w:sz w:val="24"/>
          <w:szCs w:val="24"/>
        </w:rPr>
        <w:t xml:space="preserve">Заявитель -   </w:t>
      </w:r>
      <w:r w:rsidR="00231599" w:rsidRPr="00231599">
        <w:rPr>
          <w:rFonts w:ascii="Times New Roman" w:hAnsi="Times New Roman" w:cs="Times New Roman"/>
          <w:sz w:val="24"/>
          <w:szCs w:val="24"/>
        </w:rPr>
        <w:t>ООО Научно-внедрен¬ческая фирма «Сенсоры, Модули, Системы» (ООО НВФ «СМС»)</w:t>
      </w:r>
    </w:p>
    <w:p w:rsidR="00231599" w:rsidRPr="00231599" w:rsidRDefault="00231599" w:rsidP="00231599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Контакты:  </w:t>
      </w:r>
      <w:r w:rsidRPr="00231599">
        <w:rPr>
          <w:rFonts w:ascii="Times New Roman" w:hAnsi="Times New Roman" w:cs="Times New Roman"/>
          <w:sz w:val="24"/>
          <w:szCs w:val="24"/>
        </w:rPr>
        <w:t xml:space="preserve">443020, г. Самара, ул. Галактионовская, 7; Тел./факс: (846) 993-83-83;  </w:t>
      </w:r>
      <w:r>
        <w:rPr>
          <w:rFonts w:ascii="Times New Roman" w:hAnsi="Times New Roman" w:cs="Times New Roman"/>
          <w:sz w:val="24"/>
          <w:szCs w:val="24"/>
        </w:rPr>
        <w:t>E-mail: info@sms-a.ru</w:t>
      </w:r>
    </w:p>
    <w:p w:rsidR="00231599" w:rsidRPr="00231599" w:rsidRDefault="00231599" w:rsidP="00231599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31599">
        <w:rPr>
          <w:rFonts w:ascii="Times New Roman" w:hAnsi="Times New Roman" w:cs="Times New Roman"/>
          <w:sz w:val="24"/>
          <w:szCs w:val="24"/>
        </w:rPr>
        <w:t>Группа компаний «СМС-Автоматизация» основана в 1991г.</w:t>
      </w:r>
    </w:p>
    <w:p w:rsidR="00231599" w:rsidRPr="00231599" w:rsidRDefault="00231599" w:rsidP="00231599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1599">
        <w:rPr>
          <w:rFonts w:ascii="Times New Roman" w:hAnsi="Times New Roman" w:cs="Times New Roman"/>
          <w:sz w:val="24"/>
          <w:szCs w:val="24"/>
        </w:rPr>
        <w:t>Основные виды деятельности — создание и поддержка систем промышленной автоматизации (АСУ ТП) и дистрибьюция техники автоматизации Siemens.</w:t>
      </w:r>
    </w:p>
    <w:p w:rsidR="00231599" w:rsidRPr="00231599" w:rsidRDefault="00231599" w:rsidP="00231599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31599">
        <w:rPr>
          <w:rFonts w:ascii="Times New Roman" w:hAnsi="Times New Roman" w:cs="Times New Roman"/>
          <w:sz w:val="24"/>
          <w:szCs w:val="24"/>
        </w:rPr>
        <w:t>Группа компаний — это коллектив, состоящий более чем из 400 специалистов. Штаб-квартира группы и основные ресурсы находятся в Самаре. Офисы и производственные площадки расположены также в Москве, Новокуйбышевске, Чапаевске, Балаково и Тольятти и занимают более 2000 кв.м. В составе группы компаний также функционируют Институт промышленной автоматизации и Завод автоматизированных систем.</w:t>
      </w:r>
    </w:p>
    <w:p w:rsidR="00231599" w:rsidRPr="00231599" w:rsidRDefault="00231599" w:rsidP="00231599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31599">
        <w:rPr>
          <w:rFonts w:ascii="Times New Roman" w:hAnsi="Times New Roman" w:cs="Times New Roman"/>
          <w:sz w:val="24"/>
          <w:szCs w:val="24"/>
        </w:rPr>
        <w:t>За время работы компании внедрено более 500 систем автоматизации технологических процессов в нефтегазовой, химической, энергетической и других отраслях промышленности.</w:t>
      </w:r>
    </w:p>
    <w:p w:rsidR="00231599" w:rsidRPr="00231599" w:rsidRDefault="00231599" w:rsidP="00231599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1599">
        <w:rPr>
          <w:rFonts w:ascii="Times New Roman" w:hAnsi="Times New Roman" w:cs="Times New Roman"/>
          <w:sz w:val="24"/>
          <w:szCs w:val="24"/>
        </w:rPr>
        <w:t>Основные клиенты компании — крупнейшие промышленные пре</w:t>
      </w:r>
      <w:r>
        <w:rPr>
          <w:rFonts w:ascii="Times New Roman" w:hAnsi="Times New Roman" w:cs="Times New Roman"/>
          <w:sz w:val="24"/>
          <w:szCs w:val="24"/>
        </w:rPr>
        <w:t xml:space="preserve">дприятия России, среди которых: </w:t>
      </w:r>
      <w:r w:rsidRPr="00231599">
        <w:rPr>
          <w:rFonts w:ascii="Times New Roman" w:hAnsi="Times New Roman" w:cs="Times New Roman"/>
          <w:sz w:val="24"/>
          <w:szCs w:val="24"/>
        </w:rPr>
        <w:t>РусГидро (Жигулевская ГЭС, Камская ГЭС, Саяно-Шушенская ГЭС)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31599">
        <w:rPr>
          <w:rFonts w:ascii="Times New Roman" w:hAnsi="Times New Roman" w:cs="Times New Roman"/>
          <w:sz w:val="24"/>
          <w:szCs w:val="24"/>
        </w:rPr>
        <w:t>Роснефть (Новокуйбшевский НПЗ, Сызранский НПЗ, Куйбышевский НПЗ)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31599">
        <w:rPr>
          <w:rFonts w:ascii="Times New Roman" w:hAnsi="Times New Roman" w:cs="Times New Roman"/>
          <w:sz w:val="24"/>
          <w:szCs w:val="24"/>
        </w:rPr>
        <w:t>Транснефть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31599">
        <w:rPr>
          <w:rFonts w:ascii="Times New Roman" w:hAnsi="Times New Roman" w:cs="Times New Roman"/>
          <w:sz w:val="24"/>
          <w:szCs w:val="24"/>
        </w:rPr>
        <w:t>Газпром (Уренгойгазпром)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31599">
        <w:rPr>
          <w:rFonts w:ascii="Times New Roman" w:hAnsi="Times New Roman" w:cs="Times New Roman"/>
          <w:sz w:val="24"/>
          <w:szCs w:val="24"/>
        </w:rPr>
        <w:t>Волжская ТГК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31599">
        <w:rPr>
          <w:rFonts w:ascii="Times New Roman" w:hAnsi="Times New Roman" w:cs="Times New Roman"/>
          <w:sz w:val="24"/>
          <w:szCs w:val="24"/>
        </w:rPr>
        <w:t>КуйбышевАзот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31599">
        <w:rPr>
          <w:rFonts w:ascii="Times New Roman" w:hAnsi="Times New Roman" w:cs="Times New Roman"/>
          <w:sz w:val="24"/>
          <w:szCs w:val="24"/>
        </w:rPr>
        <w:t>Системный оператор Единой энергетической системы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31599">
        <w:rPr>
          <w:rFonts w:ascii="Times New Roman" w:hAnsi="Times New Roman" w:cs="Times New Roman"/>
          <w:sz w:val="24"/>
          <w:szCs w:val="24"/>
        </w:rPr>
        <w:t>Siemens AG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1599" w:rsidRPr="00231599" w:rsidRDefault="00231599" w:rsidP="00231599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31599">
        <w:rPr>
          <w:rFonts w:ascii="Times New Roman" w:hAnsi="Times New Roman" w:cs="Times New Roman"/>
          <w:sz w:val="24"/>
          <w:szCs w:val="24"/>
        </w:rPr>
        <w:t>«СМС-Автоматизация» — один из крупнейших партнеров Сименс в России в промышленной автоматизации. Как системный интегратор компания была удостоена статуса Siemens Solution Partner Specialist по Simatic WinCC и PCS7, что подтверждает максимально высокий уровень инжиниринговых решений. В 2010 году ГК «СМС-Автоматизация» получила наивысший статус партнера Сименс (Siemens Solution Partner Industry) в химической промышленности. Как партнер в области дистрибуции техники автоматизации компания удостаивалась таких наград, как «Лидер-партнер» и «Золотой партнер» Siemens (2006-2011, 2014), «Технологический эксперт года» (2008), «Лидер продаж» (2011).</w:t>
      </w:r>
    </w:p>
    <w:p w:rsidR="00231599" w:rsidRPr="00231599" w:rsidRDefault="00231599" w:rsidP="00231599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1599">
        <w:rPr>
          <w:rFonts w:ascii="Times New Roman" w:hAnsi="Times New Roman" w:cs="Times New Roman"/>
          <w:sz w:val="24"/>
          <w:szCs w:val="24"/>
        </w:rPr>
        <w:t>В 2013 году ООО НВФ «Сенсоры, Модули, Системы» успешно подтвердила свое соответствие всем требованиям Siemens к участникам партнерской программы по SCADA-системе WinCC OA и получила статус WinCC OA Solution Partner.</w:t>
      </w:r>
    </w:p>
    <w:p w:rsidR="00231599" w:rsidRDefault="00231599" w:rsidP="00231599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161C5" w:rsidRPr="0062208B" w:rsidRDefault="004161C5" w:rsidP="00231599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08B">
        <w:rPr>
          <w:rFonts w:ascii="Times New Roman" w:hAnsi="Times New Roman" w:cs="Times New Roman"/>
          <w:b/>
          <w:sz w:val="24"/>
          <w:szCs w:val="24"/>
        </w:rPr>
        <w:t>Объект оценивается конкурсной комиссией на соответствие следующим критериям:</w:t>
      </w:r>
    </w:p>
    <w:p w:rsidR="004161C5" w:rsidRPr="0062208B" w:rsidRDefault="004161C5" w:rsidP="004161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2208B">
        <w:rPr>
          <w:rFonts w:ascii="Times New Roman" w:hAnsi="Times New Roman" w:cs="Times New Roman"/>
          <w:sz w:val="24"/>
          <w:szCs w:val="24"/>
        </w:rPr>
        <w:t>ресурсосбережение;          техническое оснащение объекта качество продукции;</w:t>
      </w:r>
    </w:p>
    <w:p w:rsidR="004161C5" w:rsidRPr="0062208B" w:rsidRDefault="004161C5" w:rsidP="004161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2208B">
        <w:rPr>
          <w:rFonts w:ascii="Times New Roman" w:hAnsi="Times New Roman" w:cs="Times New Roman"/>
          <w:b/>
          <w:sz w:val="24"/>
          <w:szCs w:val="24"/>
        </w:rPr>
        <w:t xml:space="preserve">Демонстрационный материал: </w:t>
      </w:r>
      <w:r w:rsidRPr="0062208B">
        <w:rPr>
          <w:rFonts w:ascii="Times New Roman" w:hAnsi="Times New Roman" w:cs="Times New Roman"/>
          <w:sz w:val="24"/>
          <w:szCs w:val="24"/>
        </w:rPr>
        <w:t xml:space="preserve">   графика, текстовая часть, патент.</w:t>
      </w:r>
    </w:p>
    <w:p w:rsidR="004161C5" w:rsidRPr="0062208B" w:rsidRDefault="004161C5" w:rsidP="004161C5">
      <w:pPr>
        <w:pStyle w:val="a9"/>
        <w:spacing w:line="240" w:lineRule="auto"/>
        <w:rPr>
          <w:rFonts w:eastAsia="Helvetica Neue"/>
          <w:szCs w:val="24"/>
        </w:rPr>
      </w:pPr>
      <w:r w:rsidRPr="0062208B">
        <w:rPr>
          <w:b/>
          <w:szCs w:val="24"/>
        </w:rPr>
        <w:lastRenderedPageBreak/>
        <w:t xml:space="preserve">Краткое описание проекта, в том числе инновации (решения)  -   </w:t>
      </w:r>
      <w:r w:rsidRPr="0062208B">
        <w:rPr>
          <w:rFonts w:eastAsia="Helvetica Neue"/>
          <w:szCs w:val="24"/>
        </w:rPr>
        <w:t>ООО НВФ «СМС» разработали и запатентовали противоразгонное устройство (ПРУ). Оно устанавливается на валу гидроагрегата и предназначено для аварийного останова турбины в случае выхода на угонную скорость.</w:t>
      </w:r>
    </w:p>
    <w:p w:rsidR="004161C5" w:rsidRDefault="004161C5" w:rsidP="004161C5">
      <w:pPr>
        <w:spacing w:after="0" w:line="240" w:lineRule="auto"/>
        <w:ind w:firstLine="851"/>
        <w:jc w:val="both"/>
        <w:rPr>
          <w:rFonts w:ascii="Times New Roman" w:eastAsia="Helvetica Neue" w:hAnsi="Times New Roman" w:cs="Times New Roman"/>
          <w:sz w:val="24"/>
          <w:szCs w:val="24"/>
          <w:u w:color="000000"/>
        </w:rPr>
      </w:pPr>
      <w:r w:rsidRPr="0062208B">
        <w:rPr>
          <w:rFonts w:ascii="Times New Roman" w:eastAsia="Helvetica Neue" w:hAnsi="Times New Roman" w:cs="Times New Roman"/>
          <w:sz w:val="24"/>
          <w:szCs w:val="24"/>
          <w:u w:color="000000"/>
        </w:rPr>
        <w:t xml:space="preserve">ПРУ обеспечивает гарантированную остановку гидроагрегата (ГА) при разгоне, при условии наличия управляющего давления в маслонапорной установке (МНУ). При срабатывании ПРУ одновременно формирует </w:t>
      </w:r>
      <w:r w:rsidRPr="0062208B">
        <w:rPr>
          <w:rFonts w:ascii="Times New Roman" w:eastAsia="Helvetica Neue" w:hAnsi="Times New Roman" w:cs="Times New Roman"/>
          <w:b/>
          <w:sz w:val="24"/>
          <w:szCs w:val="24"/>
          <w:u w:val="single" w:color="000000"/>
        </w:rPr>
        <w:t>два</w:t>
      </w:r>
      <w:r w:rsidRPr="0062208B">
        <w:rPr>
          <w:rFonts w:ascii="Times New Roman" w:eastAsia="Helvetica Neue" w:hAnsi="Times New Roman" w:cs="Times New Roman"/>
          <w:sz w:val="24"/>
          <w:szCs w:val="24"/>
          <w:u w:color="000000"/>
        </w:rPr>
        <w:t xml:space="preserve"> независимых сигнала на останов турбины – гидравлический и электрический. Электрический сигнал поступает в систему автоматизированного управления (САУ) ГА и формирует условие на аварийный останов ГА по алгоритму "СТОП-4". Гидравлический сигнал воздействует напрямую на блок аварийных золотников ГА и перемещает его в положение "на закрытие". Таким образом, даже при отказе электрической части САУ ГА или управляющих гидравлических элементов гидромеханической колонки, направляющий аппарат будет закрыт.</w:t>
      </w:r>
    </w:p>
    <w:p w:rsidR="002A0237" w:rsidRDefault="00231599" w:rsidP="004161C5">
      <w:pPr>
        <w:spacing w:after="0" w:line="240" w:lineRule="auto"/>
        <w:ind w:firstLine="851"/>
        <w:jc w:val="both"/>
      </w:pPr>
      <w:r w:rsidRPr="00231599">
        <w:rPr>
          <w:b/>
        </w:rPr>
        <w:t>Вывод:</w:t>
      </w:r>
      <w:r w:rsidRPr="00231599">
        <w:t xml:space="preserve"> </w:t>
      </w:r>
      <w:r>
        <w:t>использование специализированного сооружения</w:t>
      </w:r>
      <w:r w:rsidRPr="00231599">
        <w:t xml:space="preserve"> для размещения испытательного стенда   противоразгонного  устройство (ПРУ)</w:t>
      </w:r>
      <w:r>
        <w:t xml:space="preserve">   позволяет предотвратить на  ГЭС аварийные случаи самопроизвольного открытия направляющих аппаратов (НА) с последующим разгоном, приведшим к повреждению конструктивных узлов генераторов и турбин. </w:t>
      </w:r>
    </w:p>
    <w:p w:rsidR="00231599" w:rsidRDefault="00231599" w:rsidP="004161C5">
      <w:pPr>
        <w:spacing w:after="0" w:line="240" w:lineRule="auto"/>
        <w:ind w:firstLine="851"/>
        <w:jc w:val="both"/>
      </w:pPr>
    </w:p>
    <w:p w:rsidR="00231599" w:rsidRDefault="00231599" w:rsidP="004161C5">
      <w:pPr>
        <w:spacing w:after="0" w:line="240" w:lineRule="auto"/>
        <w:ind w:firstLine="851"/>
        <w:jc w:val="both"/>
      </w:pPr>
    </w:p>
    <w:p w:rsidR="006E7167" w:rsidRDefault="006E7167" w:rsidP="004161C5">
      <w:pPr>
        <w:spacing w:after="0" w:line="240" w:lineRule="auto"/>
        <w:ind w:firstLine="851"/>
        <w:jc w:val="both"/>
      </w:pPr>
    </w:p>
    <w:p w:rsidR="006E7167" w:rsidRDefault="006E7167" w:rsidP="004161C5">
      <w:pPr>
        <w:spacing w:after="0" w:line="240" w:lineRule="auto"/>
        <w:ind w:firstLine="851"/>
        <w:jc w:val="both"/>
      </w:pPr>
    </w:p>
    <w:p w:rsidR="006E7167" w:rsidRDefault="006E7167" w:rsidP="004161C5">
      <w:pPr>
        <w:spacing w:after="0" w:line="240" w:lineRule="auto"/>
        <w:ind w:firstLine="851"/>
        <w:jc w:val="both"/>
      </w:pPr>
    </w:p>
    <w:p w:rsidR="006E7167" w:rsidRDefault="006E7167" w:rsidP="004161C5">
      <w:pPr>
        <w:spacing w:after="0" w:line="240" w:lineRule="auto"/>
        <w:ind w:firstLine="851"/>
        <w:jc w:val="both"/>
      </w:pPr>
    </w:p>
    <w:p w:rsidR="006E7167" w:rsidRDefault="006E7167" w:rsidP="004161C5">
      <w:pPr>
        <w:spacing w:after="0" w:line="240" w:lineRule="auto"/>
        <w:ind w:firstLine="851"/>
        <w:jc w:val="both"/>
      </w:pPr>
    </w:p>
    <w:p w:rsidR="006E7167" w:rsidRDefault="006E7167" w:rsidP="004161C5">
      <w:pPr>
        <w:spacing w:after="0" w:line="240" w:lineRule="auto"/>
        <w:ind w:firstLine="851"/>
        <w:jc w:val="both"/>
      </w:pPr>
    </w:p>
    <w:p w:rsidR="006E7167" w:rsidRDefault="006E7167" w:rsidP="004161C5">
      <w:pPr>
        <w:spacing w:after="0" w:line="240" w:lineRule="auto"/>
        <w:ind w:firstLine="851"/>
        <w:jc w:val="both"/>
      </w:pPr>
    </w:p>
    <w:p w:rsidR="006E7167" w:rsidRDefault="006E7167" w:rsidP="004161C5">
      <w:pPr>
        <w:spacing w:after="0" w:line="240" w:lineRule="auto"/>
        <w:ind w:firstLine="851"/>
        <w:jc w:val="both"/>
      </w:pPr>
    </w:p>
    <w:p w:rsidR="006E7167" w:rsidRDefault="006E7167" w:rsidP="004161C5">
      <w:pPr>
        <w:spacing w:after="0" w:line="240" w:lineRule="auto"/>
        <w:ind w:firstLine="851"/>
        <w:jc w:val="both"/>
      </w:pPr>
    </w:p>
    <w:p w:rsidR="006E7167" w:rsidRDefault="006E7167" w:rsidP="004161C5">
      <w:pPr>
        <w:spacing w:after="0" w:line="240" w:lineRule="auto"/>
        <w:ind w:firstLine="851"/>
        <w:jc w:val="both"/>
      </w:pPr>
    </w:p>
    <w:p w:rsidR="006E7167" w:rsidRDefault="006E7167" w:rsidP="004161C5">
      <w:pPr>
        <w:spacing w:after="0" w:line="240" w:lineRule="auto"/>
        <w:ind w:firstLine="851"/>
        <w:jc w:val="both"/>
      </w:pPr>
    </w:p>
    <w:p w:rsidR="006E7167" w:rsidRDefault="006E7167" w:rsidP="004161C5">
      <w:pPr>
        <w:spacing w:after="0" w:line="240" w:lineRule="auto"/>
        <w:ind w:firstLine="851"/>
        <w:jc w:val="both"/>
      </w:pPr>
    </w:p>
    <w:p w:rsidR="006E7167" w:rsidRDefault="006E7167" w:rsidP="004161C5">
      <w:pPr>
        <w:spacing w:after="0" w:line="240" w:lineRule="auto"/>
        <w:ind w:firstLine="851"/>
        <w:jc w:val="both"/>
      </w:pPr>
    </w:p>
    <w:p w:rsidR="006E7167" w:rsidRDefault="006E7167" w:rsidP="004161C5">
      <w:pPr>
        <w:spacing w:after="0" w:line="240" w:lineRule="auto"/>
        <w:ind w:firstLine="851"/>
        <w:jc w:val="both"/>
      </w:pPr>
    </w:p>
    <w:p w:rsidR="006E7167" w:rsidRDefault="006E7167" w:rsidP="004161C5">
      <w:pPr>
        <w:spacing w:after="0" w:line="240" w:lineRule="auto"/>
        <w:ind w:firstLine="851"/>
        <w:jc w:val="both"/>
      </w:pPr>
    </w:p>
    <w:p w:rsidR="006E7167" w:rsidRDefault="006E7167" w:rsidP="004161C5">
      <w:pPr>
        <w:spacing w:after="0" w:line="240" w:lineRule="auto"/>
        <w:ind w:firstLine="851"/>
        <w:jc w:val="both"/>
      </w:pPr>
    </w:p>
    <w:p w:rsidR="006E7167" w:rsidRDefault="006E7167" w:rsidP="004161C5">
      <w:pPr>
        <w:spacing w:after="0" w:line="240" w:lineRule="auto"/>
        <w:ind w:firstLine="851"/>
        <w:jc w:val="both"/>
      </w:pPr>
    </w:p>
    <w:p w:rsidR="006E7167" w:rsidRDefault="006E7167" w:rsidP="004161C5">
      <w:pPr>
        <w:spacing w:after="0" w:line="240" w:lineRule="auto"/>
        <w:ind w:firstLine="851"/>
        <w:jc w:val="both"/>
      </w:pPr>
    </w:p>
    <w:p w:rsidR="006E7167" w:rsidRDefault="006E7167" w:rsidP="004161C5">
      <w:pPr>
        <w:spacing w:after="0" w:line="240" w:lineRule="auto"/>
        <w:ind w:firstLine="851"/>
        <w:jc w:val="both"/>
      </w:pPr>
    </w:p>
    <w:p w:rsidR="006E7167" w:rsidRDefault="006E7167" w:rsidP="004161C5">
      <w:pPr>
        <w:spacing w:after="0" w:line="240" w:lineRule="auto"/>
        <w:ind w:firstLine="851"/>
        <w:jc w:val="both"/>
      </w:pPr>
    </w:p>
    <w:p w:rsidR="006E7167" w:rsidRDefault="006E7167" w:rsidP="004161C5">
      <w:pPr>
        <w:spacing w:after="0" w:line="240" w:lineRule="auto"/>
        <w:ind w:firstLine="851"/>
        <w:jc w:val="both"/>
      </w:pPr>
    </w:p>
    <w:p w:rsidR="006E7167" w:rsidRDefault="006E7167" w:rsidP="004161C5">
      <w:pPr>
        <w:spacing w:after="0" w:line="240" w:lineRule="auto"/>
        <w:ind w:firstLine="851"/>
        <w:jc w:val="both"/>
      </w:pPr>
    </w:p>
    <w:p w:rsidR="006E7167" w:rsidRDefault="006E7167" w:rsidP="004161C5">
      <w:pPr>
        <w:spacing w:after="0" w:line="240" w:lineRule="auto"/>
        <w:ind w:firstLine="851"/>
        <w:jc w:val="both"/>
      </w:pPr>
    </w:p>
    <w:p w:rsidR="006E7167" w:rsidRDefault="006E7167" w:rsidP="004161C5">
      <w:pPr>
        <w:spacing w:after="0" w:line="240" w:lineRule="auto"/>
        <w:ind w:firstLine="851"/>
        <w:jc w:val="both"/>
      </w:pPr>
    </w:p>
    <w:p w:rsidR="006E7167" w:rsidRDefault="006E7167" w:rsidP="004161C5">
      <w:pPr>
        <w:spacing w:after="0" w:line="240" w:lineRule="auto"/>
        <w:ind w:firstLine="851"/>
        <w:jc w:val="both"/>
      </w:pPr>
    </w:p>
    <w:p w:rsidR="006E7167" w:rsidRDefault="006E7167" w:rsidP="004161C5">
      <w:pPr>
        <w:spacing w:after="0" w:line="240" w:lineRule="auto"/>
        <w:ind w:firstLine="851"/>
        <w:jc w:val="both"/>
      </w:pPr>
    </w:p>
    <w:p w:rsidR="006E7167" w:rsidRDefault="006E7167" w:rsidP="004161C5">
      <w:pPr>
        <w:spacing w:after="0" w:line="240" w:lineRule="auto"/>
        <w:ind w:firstLine="851"/>
        <w:jc w:val="both"/>
      </w:pPr>
    </w:p>
    <w:p w:rsidR="006E7167" w:rsidRDefault="006E7167" w:rsidP="004161C5">
      <w:pPr>
        <w:spacing w:after="0" w:line="240" w:lineRule="auto"/>
        <w:ind w:firstLine="851"/>
        <w:jc w:val="both"/>
      </w:pPr>
    </w:p>
    <w:p w:rsidR="006E7167" w:rsidRDefault="006E7167" w:rsidP="004161C5">
      <w:pPr>
        <w:spacing w:after="0" w:line="240" w:lineRule="auto"/>
        <w:ind w:firstLine="851"/>
        <w:jc w:val="both"/>
      </w:pPr>
    </w:p>
    <w:p w:rsidR="006E7167" w:rsidRDefault="006E7167" w:rsidP="004161C5">
      <w:pPr>
        <w:spacing w:after="0" w:line="240" w:lineRule="auto"/>
        <w:ind w:firstLine="851"/>
        <w:jc w:val="both"/>
      </w:pPr>
    </w:p>
    <w:p w:rsidR="006E7167" w:rsidRDefault="006E7167" w:rsidP="004161C5">
      <w:pPr>
        <w:spacing w:after="0" w:line="240" w:lineRule="auto"/>
        <w:ind w:firstLine="851"/>
        <w:jc w:val="both"/>
      </w:pPr>
    </w:p>
    <w:p w:rsidR="006E7167" w:rsidRDefault="006E7167" w:rsidP="004161C5">
      <w:pPr>
        <w:spacing w:after="0" w:line="240" w:lineRule="auto"/>
        <w:ind w:firstLine="851"/>
        <w:jc w:val="both"/>
      </w:pPr>
    </w:p>
    <w:p w:rsidR="006E7167" w:rsidRPr="008672A8" w:rsidRDefault="006E7167" w:rsidP="006E71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167">
        <w:rPr>
          <w:rFonts w:ascii="Times New Roman" w:hAnsi="Times New Roman" w:cs="Times New Roman"/>
          <w:b/>
        </w:rPr>
        <w:lastRenderedPageBreak/>
        <w:t xml:space="preserve">Номинация  </w:t>
      </w:r>
      <w:r w:rsidRPr="008672A8">
        <w:rPr>
          <w:rFonts w:ascii="Times New Roman" w:hAnsi="Times New Roman" w:cs="Times New Roman"/>
        </w:rPr>
        <w:t>Лучшие технические решения по устройству систем инженерно-технического обеспечения зданий и сооружений в части  устройства    систем диспетчеризации, автоматизации и управления инженерными системами</w:t>
      </w:r>
    </w:p>
    <w:p w:rsidR="00231599" w:rsidRPr="006E7167" w:rsidRDefault="00231599" w:rsidP="006E7167">
      <w:pPr>
        <w:spacing w:after="0" w:line="240" w:lineRule="auto"/>
        <w:jc w:val="both"/>
        <w:rPr>
          <w:rFonts w:ascii="Times New Roman" w:eastAsia="Helvetica Neue" w:hAnsi="Times New Roman" w:cs="Times New Roman"/>
          <w:u w:color="000000"/>
        </w:rPr>
      </w:pPr>
    </w:p>
    <w:p w:rsidR="001D6AF1" w:rsidRPr="006E7167" w:rsidRDefault="006E7167" w:rsidP="006E716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E7167">
        <w:rPr>
          <w:rFonts w:ascii="Times New Roman" w:hAnsi="Times New Roman" w:cs="Times New Roman"/>
          <w:b/>
          <w:i/>
        </w:rPr>
        <w:t xml:space="preserve">Предложение -  </w:t>
      </w:r>
      <w:r w:rsidR="002A0237" w:rsidRPr="006E7167">
        <w:rPr>
          <w:rFonts w:ascii="Times New Roman" w:hAnsi="Times New Roman" w:cs="Times New Roman"/>
          <w:b/>
          <w:i/>
        </w:rPr>
        <w:t>2 место</w:t>
      </w:r>
    </w:p>
    <w:p w:rsidR="008D0A23" w:rsidRPr="006E7167" w:rsidRDefault="008D0A23" w:rsidP="006E716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167">
        <w:rPr>
          <w:rFonts w:ascii="Times New Roman" w:hAnsi="Times New Roman" w:cs="Times New Roman"/>
          <w:b/>
        </w:rPr>
        <w:t xml:space="preserve">Наименование  -     </w:t>
      </w:r>
      <w:r w:rsidRPr="006E7167">
        <w:rPr>
          <w:rFonts w:ascii="Times New Roman" w:hAnsi="Times New Roman" w:cs="Times New Roman"/>
        </w:rPr>
        <w:t>Проект реконструкции системы диспетчеризации и автоматизации МУП ВКХ г. Похвистнево</w:t>
      </w:r>
    </w:p>
    <w:p w:rsidR="008D0A23" w:rsidRPr="006E7167" w:rsidRDefault="008D0A23" w:rsidP="006E7167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6E7167">
        <w:rPr>
          <w:rFonts w:ascii="Times New Roman" w:hAnsi="Times New Roman" w:cs="Times New Roman"/>
          <w:b/>
        </w:rPr>
        <w:t>Заявитель</w:t>
      </w:r>
      <w:r w:rsidRPr="006E7167">
        <w:rPr>
          <w:rFonts w:ascii="Times New Roman" w:hAnsi="Times New Roman" w:cs="Times New Roman"/>
        </w:rPr>
        <w:t xml:space="preserve"> -   ООО «Пролог»</w:t>
      </w:r>
    </w:p>
    <w:p w:rsidR="006E7167" w:rsidRPr="006E7167" w:rsidRDefault="006E7167" w:rsidP="006E7167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6E7167">
        <w:rPr>
          <w:rFonts w:ascii="Times New Roman" w:hAnsi="Times New Roman" w:cs="Times New Roman"/>
        </w:rPr>
        <w:t>Общество с ограниченной  ответственностью «Пролог» создано в 2004 г.</w:t>
      </w:r>
    </w:p>
    <w:p w:rsidR="006E7167" w:rsidRPr="006E7167" w:rsidRDefault="006E7167" w:rsidP="006E71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E7167">
        <w:rPr>
          <w:rFonts w:ascii="Times New Roman" w:hAnsi="Times New Roman" w:cs="Times New Roman"/>
        </w:rPr>
        <w:t>     Основные  виды  деятельности:</w:t>
      </w:r>
    </w:p>
    <w:p w:rsidR="006E7167" w:rsidRPr="006E7167" w:rsidRDefault="006E7167" w:rsidP="006E71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E7167">
        <w:rPr>
          <w:rFonts w:ascii="Times New Roman" w:hAnsi="Times New Roman" w:cs="Times New Roman"/>
        </w:rPr>
        <w:t>— Проектирование, автоматизированных систем контроля и управления технологическими процессами, систем телеметрии, телеуправления и диспетчеризации ;</w:t>
      </w:r>
    </w:p>
    <w:p w:rsidR="006E7167" w:rsidRPr="006E7167" w:rsidRDefault="006E7167" w:rsidP="006E71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E7167">
        <w:rPr>
          <w:rFonts w:ascii="Times New Roman" w:hAnsi="Times New Roman" w:cs="Times New Roman"/>
        </w:rPr>
        <w:t>—  Монтаж и тестирование шкафов и пультов;</w:t>
      </w:r>
    </w:p>
    <w:p w:rsidR="006E7167" w:rsidRPr="006E7167" w:rsidRDefault="006E7167" w:rsidP="006E71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E7167">
        <w:rPr>
          <w:rFonts w:ascii="Times New Roman" w:hAnsi="Times New Roman" w:cs="Times New Roman"/>
        </w:rPr>
        <w:t>— Монтажные и пуско-наладочные работы автоматизированных систем контроля и управления технологическими процессами, систем телеметрии, телеуправления , диспетчеризации и сигнализации наружных и внутренних  инженерных систем и технологического                                          оборудования;</w:t>
      </w:r>
    </w:p>
    <w:p w:rsidR="006E7167" w:rsidRPr="006E7167" w:rsidRDefault="006E7167" w:rsidP="006E71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E7167">
        <w:rPr>
          <w:rFonts w:ascii="Times New Roman" w:hAnsi="Times New Roman" w:cs="Times New Roman"/>
        </w:rPr>
        <w:t>— Разработка электронных средств и программного обеспечения.</w:t>
      </w:r>
    </w:p>
    <w:p w:rsidR="006E7167" w:rsidRPr="006E7167" w:rsidRDefault="006E7167" w:rsidP="006E71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6E7167">
        <w:rPr>
          <w:rFonts w:ascii="Times New Roman" w:hAnsi="Times New Roman" w:cs="Times New Roman"/>
        </w:rPr>
        <w:t xml:space="preserve">        Предприятие </w:t>
      </w:r>
      <w:r w:rsidRPr="006E7167">
        <w:rPr>
          <w:rFonts w:ascii="Times New Roman" w:hAnsi="Times New Roman" w:cs="Times New Roman"/>
          <w:bCs/>
        </w:rPr>
        <w:t>«ПРОЛОГ» является официальным партнером — системным интегратором компании «SIEMENS»</w:t>
      </w:r>
      <w:r w:rsidRPr="006E7167">
        <w:rPr>
          <w:rFonts w:ascii="Times New Roman" w:hAnsi="Times New Roman" w:cs="Times New Roman"/>
        </w:rPr>
        <w:t>, оказывающим консультационные, инжиниринговые и сервисные услуги в области средств автоматизации.</w:t>
      </w:r>
    </w:p>
    <w:p w:rsidR="006E7167" w:rsidRPr="006E7167" w:rsidRDefault="006E7167" w:rsidP="006E71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E7167">
        <w:rPr>
          <w:rFonts w:ascii="Times New Roman" w:hAnsi="Times New Roman" w:cs="Times New Roman"/>
        </w:rPr>
        <w:t xml:space="preserve">       Девять разработок наших специалистов защищено авторскими свидетельствами и патентами на изобретение.</w:t>
      </w:r>
    </w:p>
    <w:p w:rsidR="006E7167" w:rsidRPr="006E7167" w:rsidRDefault="006E7167" w:rsidP="006E71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6E7167">
        <w:rPr>
          <w:rFonts w:ascii="Times New Roman" w:hAnsi="Times New Roman" w:cs="Times New Roman"/>
        </w:rPr>
        <w:t xml:space="preserve">         Компания  располагает сертифицированными специалистами, прошедшими обучение в фирме </w:t>
      </w:r>
      <w:r w:rsidRPr="006E7167">
        <w:rPr>
          <w:rFonts w:ascii="Times New Roman" w:hAnsi="Times New Roman" w:cs="Times New Roman"/>
          <w:bCs/>
        </w:rPr>
        <w:t>«SIEMENS»</w:t>
      </w:r>
      <w:r w:rsidRPr="006E7167">
        <w:rPr>
          <w:rFonts w:ascii="Times New Roman" w:hAnsi="Times New Roman" w:cs="Times New Roman"/>
        </w:rPr>
        <w:t>, имеющими опыт разработки и создания систем управления технологическими процессами на таких </w:t>
      </w:r>
      <w:r w:rsidRPr="006E7167">
        <w:rPr>
          <w:rFonts w:ascii="Times New Roman" w:hAnsi="Times New Roman" w:cs="Times New Roman"/>
          <w:bCs/>
        </w:rPr>
        <w:t>промышленных  предприятиях, как</w:t>
      </w:r>
      <w:r w:rsidRPr="006E7167">
        <w:rPr>
          <w:rFonts w:ascii="Times New Roman" w:hAnsi="Times New Roman" w:cs="Times New Roman"/>
        </w:rPr>
        <w:t>  </w:t>
      </w:r>
      <w:r w:rsidRPr="006E7167">
        <w:rPr>
          <w:rFonts w:ascii="Times New Roman" w:hAnsi="Times New Roman" w:cs="Times New Roman"/>
          <w:bCs/>
        </w:rPr>
        <w:t>ФГУП ГНП РКЦ «ЦСКБ-Прогресс», ЗАО «Алкоа СМЗ», ЗАО «Алкоа Металлург Рус» г. Белая Калитва, ОАО«Самарский завод «Электрощит», ООО«Самараоргсинтез», ООО«Кондитерское объединение «Россия», ООО «Самара техстекло», ГК, Маяк»   ЗАО «Таркетт»,  предприятиях ЖКХ: ЗАО«Сызранская тепло-энергетическая компания, МУП «ЖЭС» г. Сызрань, МУП ВКХ г. Похвистнево, Водоканал г. г.  Петербург, Владивосток и др..  </w:t>
      </w:r>
    </w:p>
    <w:p w:rsidR="006E7167" w:rsidRPr="006E7167" w:rsidRDefault="006E7167" w:rsidP="006E71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6E7167">
        <w:rPr>
          <w:rFonts w:ascii="Times New Roman" w:hAnsi="Times New Roman" w:cs="Times New Roman"/>
        </w:rPr>
        <w:t>Компания успешно взаимодействует  </w:t>
      </w:r>
      <w:r w:rsidRPr="006E7167">
        <w:rPr>
          <w:rFonts w:ascii="Times New Roman" w:hAnsi="Times New Roman" w:cs="Times New Roman"/>
          <w:bCs/>
        </w:rPr>
        <w:t>с ведущими ВУЗами Самары (СГАУ, СамГТУ </w:t>
      </w:r>
      <w:r w:rsidRPr="006E7167">
        <w:rPr>
          <w:rFonts w:ascii="Times New Roman" w:hAnsi="Times New Roman" w:cs="Times New Roman"/>
        </w:rPr>
        <w:t>) и региональными </w:t>
      </w:r>
      <w:r w:rsidRPr="006E7167">
        <w:rPr>
          <w:rFonts w:ascii="Times New Roman" w:hAnsi="Times New Roman" w:cs="Times New Roman"/>
          <w:bCs/>
        </w:rPr>
        <w:t>техническими центрами «Siemens», «Rockwell Automation», «Schneider», «Omron», «Rittal».</w:t>
      </w:r>
    </w:p>
    <w:p w:rsidR="006E7167" w:rsidRPr="006E7167" w:rsidRDefault="006E7167" w:rsidP="006E71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6E7167">
        <w:rPr>
          <w:rFonts w:ascii="Times New Roman" w:hAnsi="Times New Roman" w:cs="Times New Roman"/>
        </w:rPr>
        <w:t>Опираясь на техническую поддержку и опыт и используя технику ведущих производителей, ООО Пролог» принимает активное участие в реализации проектов в сфере ЖКХ на территории Самарской области совместно с такими </w:t>
      </w:r>
      <w:r w:rsidRPr="006E7167">
        <w:rPr>
          <w:rFonts w:ascii="Times New Roman" w:hAnsi="Times New Roman" w:cs="Times New Roman"/>
          <w:bCs/>
        </w:rPr>
        <w:t>партнерами, как ООО «Спецремстрой»,ООО «Теплокомфорт», ООО «Газэнергострой» ,ООО «Тестим», ООО «Уран», ГК «Эколайн», ООО «Самэнвиро», ООО НПФ «ЭКОС».</w:t>
      </w:r>
    </w:p>
    <w:p w:rsidR="008D0A23" w:rsidRPr="006E7167" w:rsidRDefault="008D0A23" w:rsidP="006E7167">
      <w:pPr>
        <w:spacing w:after="0" w:line="240" w:lineRule="auto"/>
        <w:rPr>
          <w:rFonts w:ascii="Times New Roman" w:hAnsi="Times New Roman" w:cs="Times New Roman"/>
          <w:b/>
        </w:rPr>
      </w:pPr>
      <w:r w:rsidRPr="006E7167">
        <w:rPr>
          <w:rFonts w:ascii="Times New Roman" w:hAnsi="Times New Roman" w:cs="Times New Roman"/>
          <w:b/>
        </w:rPr>
        <w:t>Объект оценивается конкурсной комиссией на соответствие следующим критериям:</w:t>
      </w:r>
    </w:p>
    <w:p w:rsidR="008D0A23" w:rsidRPr="006E7167" w:rsidRDefault="008D0A23" w:rsidP="006E71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6E7167">
        <w:rPr>
          <w:rFonts w:ascii="Times New Roman" w:hAnsi="Times New Roman" w:cs="Times New Roman"/>
        </w:rPr>
        <w:t xml:space="preserve">- </w:t>
      </w:r>
      <w:r w:rsidRPr="006E7167">
        <w:rPr>
          <w:rFonts w:ascii="Times New Roman" w:eastAsia="Times New Roman" w:hAnsi="Times New Roman" w:cs="Times New Roman"/>
        </w:rPr>
        <w:t>ресурсосбережение;</w:t>
      </w:r>
    </w:p>
    <w:p w:rsidR="008D0A23" w:rsidRPr="006E7167" w:rsidRDefault="008D0A23" w:rsidP="006E71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6E7167">
        <w:rPr>
          <w:rFonts w:ascii="Times New Roman" w:eastAsia="Times New Roman" w:hAnsi="Times New Roman" w:cs="Times New Roman"/>
        </w:rPr>
        <w:t>- выполнение требований по сдаче объекта в эксплуатацию;</w:t>
      </w:r>
    </w:p>
    <w:p w:rsidR="008D0A23" w:rsidRPr="006E7167" w:rsidRDefault="008D0A23" w:rsidP="006E71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6E7167">
        <w:rPr>
          <w:rFonts w:ascii="Times New Roman" w:eastAsia="Times New Roman" w:hAnsi="Times New Roman" w:cs="Times New Roman"/>
        </w:rPr>
        <w:t>- гарантии выполненных работ.</w:t>
      </w:r>
    </w:p>
    <w:p w:rsidR="008D0A23" w:rsidRPr="006E7167" w:rsidRDefault="008D0A23" w:rsidP="006E7167">
      <w:pPr>
        <w:spacing w:after="0" w:line="240" w:lineRule="auto"/>
        <w:rPr>
          <w:rFonts w:ascii="Times New Roman" w:hAnsi="Times New Roman" w:cs="Times New Roman"/>
        </w:rPr>
      </w:pPr>
      <w:r w:rsidRPr="006E7167">
        <w:rPr>
          <w:rFonts w:ascii="Times New Roman" w:hAnsi="Times New Roman" w:cs="Times New Roman"/>
          <w:b/>
        </w:rPr>
        <w:t xml:space="preserve">Демонстрационный материал: </w:t>
      </w:r>
      <w:r w:rsidRPr="006E7167">
        <w:rPr>
          <w:rFonts w:ascii="Times New Roman" w:hAnsi="Times New Roman" w:cs="Times New Roman"/>
        </w:rPr>
        <w:t xml:space="preserve"> файлы pdf. Фото. Пояснительная записка.   Раздел проектной документации.</w:t>
      </w:r>
    </w:p>
    <w:p w:rsidR="008D0A23" w:rsidRPr="006E7167" w:rsidRDefault="008D0A23" w:rsidP="006E7167">
      <w:pPr>
        <w:autoSpaceDE w:val="0"/>
        <w:autoSpaceDN w:val="0"/>
        <w:adjustRightInd w:val="0"/>
        <w:spacing w:line="240" w:lineRule="auto"/>
        <w:jc w:val="both"/>
        <w:rPr>
          <w:rStyle w:val="fontstyle01"/>
          <w:sz w:val="22"/>
          <w:szCs w:val="22"/>
        </w:rPr>
      </w:pPr>
      <w:r w:rsidRPr="006E7167">
        <w:rPr>
          <w:rStyle w:val="fontstyle01"/>
          <w:b/>
          <w:sz w:val="22"/>
          <w:szCs w:val="22"/>
        </w:rPr>
        <w:t>Вывод</w:t>
      </w:r>
      <w:r w:rsidRPr="006E7167">
        <w:rPr>
          <w:rStyle w:val="fontstyle01"/>
          <w:sz w:val="22"/>
          <w:szCs w:val="22"/>
        </w:rPr>
        <w:t xml:space="preserve"> - Реконструкция АСУиД  обеспеченивает надежный  и качественный контроль и</w:t>
      </w:r>
      <w:r w:rsidRPr="006E7167">
        <w:rPr>
          <w:rFonts w:ascii="Times New Roman" w:hAnsi="Times New Roman" w:cs="Times New Roman"/>
          <w:color w:val="000000"/>
        </w:rPr>
        <w:br/>
      </w:r>
      <w:r w:rsidRPr="006E7167">
        <w:rPr>
          <w:rStyle w:val="fontstyle01"/>
          <w:sz w:val="22"/>
          <w:szCs w:val="22"/>
        </w:rPr>
        <w:t>управление работой технологического оборудования водоснабжения и водоотведения,</w:t>
      </w:r>
      <w:r w:rsidRPr="006E7167">
        <w:rPr>
          <w:rFonts w:ascii="Times New Roman" w:hAnsi="Times New Roman" w:cs="Times New Roman"/>
          <w:color w:val="000000"/>
        </w:rPr>
        <w:br/>
      </w:r>
      <w:r w:rsidRPr="006E7167">
        <w:rPr>
          <w:rStyle w:val="fontstyle01"/>
          <w:sz w:val="22"/>
          <w:szCs w:val="22"/>
        </w:rPr>
        <w:t>снижения риска возникновения предаварийных, предотвращения аварийных ситуаций,</w:t>
      </w:r>
      <w:r w:rsidRPr="006E7167">
        <w:rPr>
          <w:rFonts w:ascii="Times New Roman" w:hAnsi="Times New Roman" w:cs="Times New Roman"/>
          <w:color w:val="000000"/>
        </w:rPr>
        <w:br/>
      </w:r>
      <w:r w:rsidRPr="006E7167">
        <w:rPr>
          <w:rStyle w:val="fontstyle01"/>
          <w:sz w:val="22"/>
          <w:szCs w:val="22"/>
        </w:rPr>
        <w:t>повышения уровня информационного обеспечения технологического и эксплуатационного</w:t>
      </w:r>
      <w:r w:rsidRPr="006E7167">
        <w:rPr>
          <w:rFonts w:ascii="Times New Roman" w:hAnsi="Times New Roman" w:cs="Times New Roman"/>
          <w:color w:val="000000"/>
        </w:rPr>
        <w:br/>
      </w:r>
      <w:r w:rsidRPr="006E7167">
        <w:rPr>
          <w:rStyle w:val="fontstyle01"/>
          <w:sz w:val="22"/>
          <w:szCs w:val="22"/>
        </w:rPr>
        <w:t>персонала, снижения издержек на эксплуатацию системы, путем единства схемных и</w:t>
      </w:r>
      <w:r w:rsidRPr="006E7167">
        <w:rPr>
          <w:rFonts w:ascii="Times New Roman" w:hAnsi="Times New Roman" w:cs="Times New Roman"/>
          <w:color w:val="000000"/>
        </w:rPr>
        <w:br/>
      </w:r>
      <w:r w:rsidRPr="006E7167">
        <w:rPr>
          <w:rStyle w:val="fontstyle01"/>
          <w:sz w:val="22"/>
          <w:szCs w:val="22"/>
        </w:rPr>
        <w:t>программных решений и унификации аппаратных средств.</w:t>
      </w:r>
    </w:p>
    <w:p w:rsidR="002A0237" w:rsidRDefault="002A0237" w:rsidP="008D0A23">
      <w:pPr>
        <w:autoSpaceDE w:val="0"/>
        <w:autoSpaceDN w:val="0"/>
        <w:adjustRightInd w:val="0"/>
        <w:spacing w:line="240" w:lineRule="auto"/>
        <w:jc w:val="both"/>
        <w:rPr>
          <w:rStyle w:val="fontstyle01"/>
        </w:rPr>
      </w:pPr>
    </w:p>
    <w:p w:rsidR="006E7167" w:rsidRDefault="006E7167" w:rsidP="008D0A23">
      <w:pPr>
        <w:autoSpaceDE w:val="0"/>
        <w:autoSpaceDN w:val="0"/>
        <w:adjustRightInd w:val="0"/>
        <w:spacing w:line="240" w:lineRule="auto"/>
        <w:jc w:val="both"/>
        <w:rPr>
          <w:rStyle w:val="fontstyle01"/>
        </w:rPr>
      </w:pPr>
    </w:p>
    <w:p w:rsidR="006E7167" w:rsidRDefault="006E7167" w:rsidP="008D0A23">
      <w:pPr>
        <w:autoSpaceDE w:val="0"/>
        <w:autoSpaceDN w:val="0"/>
        <w:adjustRightInd w:val="0"/>
        <w:spacing w:line="240" w:lineRule="auto"/>
        <w:jc w:val="both"/>
        <w:rPr>
          <w:rStyle w:val="fontstyle01"/>
        </w:rPr>
      </w:pPr>
    </w:p>
    <w:p w:rsidR="006E7167" w:rsidRPr="008672A8" w:rsidRDefault="006E7167" w:rsidP="006E71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167">
        <w:rPr>
          <w:rFonts w:ascii="Times New Roman" w:hAnsi="Times New Roman" w:cs="Times New Roman"/>
          <w:b/>
        </w:rPr>
        <w:lastRenderedPageBreak/>
        <w:t xml:space="preserve">Номинация  </w:t>
      </w:r>
      <w:r w:rsidRPr="008672A8">
        <w:rPr>
          <w:rFonts w:ascii="Times New Roman" w:hAnsi="Times New Roman" w:cs="Times New Roman"/>
        </w:rPr>
        <w:t>Лучшие технические решения по устройству систем инженерно-технического обеспечения зданий и сооружений в части  устройства    систем диспетчеризации, автоматизации и управления инженерными системами</w:t>
      </w:r>
    </w:p>
    <w:p w:rsidR="006E7167" w:rsidRDefault="006E7167" w:rsidP="008D0A23">
      <w:pPr>
        <w:autoSpaceDE w:val="0"/>
        <w:autoSpaceDN w:val="0"/>
        <w:adjustRightInd w:val="0"/>
        <w:spacing w:line="240" w:lineRule="auto"/>
        <w:jc w:val="both"/>
        <w:rPr>
          <w:rStyle w:val="fontstyle01"/>
        </w:rPr>
      </w:pPr>
    </w:p>
    <w:p w:rsidR="002A0237" w:rsidRPr="002A0237" w:rsidRDefault="006E7167" w:rsidP="002A02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Предложение - </w:t>
      </w:r>
      <w:r w:rsidR="002A023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2A0237" w:rsidRPr="009C068B">
        <w:rPr>
          <w:rFonts w:ascii="Times New Roman" w:hAnsi="Times New Roman" w:cs="Times New Roman"/>
          <w:b/>
          <w:i/>
          <w:sz w:val="24"/>
          <w:szCs w:val="24"/>
        </w:rPr>
        <w:t xml:space="preserve"> место</w:t>
      </w:r>
    </w:p>
    <w:p w:rsidR="00114313" w:rsidRPr="002F2111" w:rsidRDefault="00114313" w:rsidP="006E7167">
      <w:pPr>
        <w:pStyle w:val="a3"/>
        <w:numPr>
          <w:ilvl w:val="0"/>
          <w:numId w:val="25"/>
        </w:numPr>
        <w:spacing w:after="0" w:line="240" w:lineRule="auto"/>
        <w:jc w:val="both"/>
        <w:rPr>
          <w:b/>
        </w:rPr>
      </w:pPr>
      <w:r w:rsidRPr="00DE0090">
        <w:rPr>
          <w:b/>
        </w:rPr>
        <w:t xml:space="preserve">Наименование  -      </w:t>
      </w:r>
      <w:r w:rsidRPr="00114313">
        <w:t>интегрированная система безопасности, включающая систему охранной и пожарной сигнализации и систему пожаротушения</w:t>
      </w:r>
    </w:p>
    <w:p w:rsidR="00114313" w:rsidRDefault="00114313" w:rsidP="00114313">
      <w:pPr>
        <w:pStyle w:val="a3"/>
        <w:spacing w:after="0" w:line="276" w:lineRule="auto"/>
        <w:jc w:val="both"/>
        <w:rPr>
          <w:b/>
        </w:rPr>
      </w:pPr>
      <w:r w:rsidRPr="00DE0090">
        <w:rPr>
          <w:b/>
        </w:rPr>
        <w:t xml:space="preserve">Заявитель -   </w:t>
      </w:r>
      <w:r w:rsidRPr="00114313">
        <w:rPr>
          <w:b/>
        </w:rPr>
        <w:t>НефтеХимМаш</w:t>
      </w:r>
    </w:p>
    <w:p w:rsidR="006E7167" w:rsidRPr="006E7167" w:rsidRDefault="006E7167" w:rsidP="006E7167">
      <w:pPr>
        <w:pStyle w:val="a3"/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E7167">
        <w:rPr>
          <w:sz w:val="24"/>
          <w:szCs w:val="24"/>
        </w:rPr>
        <w:t>Производственное объединение «НефтеХимМаш» является производственно-инжиниринговой компанией, в состав которой входит проектное, производственное и строительно-монтажное подразделения, выполняющие комплексное решение задач от проектирования до сдачи готовых объектов заказчику.</w:t>
      </w:r>
    </w:p>
    <w:p w:rsidR="006E7167" w:rsidRPr="006E7167" w:rsidRDefault="006E7167" w:rsidP="006E7167">
      <w:pPr>
        <w:pStyle w:val="a3"/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6E7167">
        <w:rPr>
          <w:sz w:val="24"/>
          <w:szCs w:val="24"/>
        </w:rPr>
        <w:t>ПО «НефтеХимМаш» реализовывает следующие проекты:</w:t>
      </w:r>
    </w:p>
    <w:p w:rsidR="006E7167" w:rsidRPr="006E7167" w:rsidRDefault="006E7167" w:rsidP="006E7167">
      <w:pPr>
        <w:pStyle w:val="a3"/>
        <w:spacing w:after="0" w:line="276" w:lineRule="auto"/>
        <w:ind w:left="0"/>
        <w:jc w:val="both"/>
        <w:rPr>
          <w:sz w:val="24"/>
          <w:szCs w:val="24"/>
        </w:rPr>
      </w:pPr>
      <w:r w:rsidRPr="006E7167">
        <w:rPr>
          <w:sz w:val="24"/>
          <w:szCs w:val="24"/>
        </w:rPr>
        <w:t>•</w:t>
      </w:r>
      <w:r w:rsidRPr="006E7167">
        <w:rPr>
          <w:sz w:val="24"/>
          <w:szCs w:val="24"/>
        </w:rPr>
        <w:tab/>
        <w:t>Строительство резервуаров "под ключ".</w:t>
      </w:r>
    </w:p>
    <w:p w:rsidR="006E7167" w:rsidRPr="006E7167" w:rsidRDefault="006E7167" w:rsidP="006E7167">
      <w:pPr>
        <w:pStyle w:val="a3"/>
        <w:spacing w:after="0" w:line="276" w:lineRule="auto"/>
        <w:ind w:left="0"/>
        <w:jc w:val="both"/>
        <w:rPr>
          <w:sz w:val="24"/>
          <w:szCs w:val="24"/>
        </w:rPr>
      </w:pPr>
      <w:r w:rsidRPr="006E7167">
        <w:rPr>
          <w:sz w:val="24"/>
          <w:szCs w:val="24"/>
        </w:rPr>
        <w:t>•</w:t>
      </w:r>
      <w:r w:rsidRPr="006E7167">
        <w:rPr>
          <w:sz w:val="24"/>
          <w:szCs w:val="24"/>
        </w:rPr>
        <w:tab/>
        <w:t>Разработка проектной документации совместно со стратегическим партнером компании в области проектирования ЦНИИПСК им. Мельникова.</w:t>
      </w:r>
    </w:p>
    <w:p w:rsidR="006E7167" w:rsidRPr="006E7167" w:rsidRDefault="006E7167" w:rsidP="006E7167">
      <w:pPr>
        <w:pStyle w:val="a3"/>
        <w:spacing w:after="0" w:line="276" w:lineRule="auto"/>
        <w:ind w:left="0"/>
        <w:jc w:val="both"/>
        <w:rPr>
          <w:sz w:val="24"/>
          <w:szCs w:val="24"/>
        </w:rPr>
      </w:pPr>
      <w:r w:rsidRPr="006E7167">
        <w:rPr>
          <w:sz w:val="24"/>
          <w:szCs w:val="24"/>
        </w:rPr>
        <w:t>•</w:t>
      </w:r>
      <w:r w:rsidRPr="006E7167">
        <w:rPr>
          <w:sz w:val="24"/>
          <w:szCs w:val="24"/>
        </w:rPr>
        <w:tab/>
        <w:t>Изготовление, поставка и монтаж новейшего современного технологического резервуарного оборудования.</w:t>
      </w:r>
    </w:p>
    <w:p w:rsidR="006E7167" w:rsidRPr="006E7167" w:rsidRDefault="006E7167" w:rsidP="006E7167">
      <w:pPr>
        <w:pStyle w:val="a3"/>
        <w:spacing w:after="0" w:line="276" w:lineRule="auto"/>
        <w:ind w:left="0"/>
        <w:jc w:val="both"/>
        <w:rPr>
          <w:sz w:val="24"/>
          <w:szCs w:val="24"/>
        </w:rPr>
      </w:pPr>
      <w:r w:rsidRPr="006E7167">
        <w:rPr>
          <w:sz w:val="24"/>
          <w:szCs w:val="24"/>
        </w:rPr>
        <w:t>•</w:t>
      </w:r>
      <w:r w:rsidRPr="006E7167">
        <w:rPr>
          <w:sz w:val="24"/>
          <w:szCs w:val="24"/>
        </w:rPr>
        <w:tab/>
        <w:t>Поставка резервуаров, емкостного оборудования.</w:t>
      </w:r>
    </w:p>
    <w:p w:rsidR="006E7167" w:rsidRPr="006E7167" w:rsidRDefault="006E7167" w:rsidP="006E7167">
      <w:pPr>
        <w:pStyle w:val="a3"/>
        <w:spacing w:after="0" w:line="276" w:lineRule="auto"/>
        <w:ind w:left="0"/>
        <w:jc w:val="both"/>
        <w:rPr>
          <w:sz w:val="24"/>
          <w:szCs w:val="24"/>
        </w:rPr>
      </w:pPr>
      <w:r w:rsidRPr="006E7167">
        <w:rPr>
          <w:sz w:val="24"/>
          <w:szCs w:val="24"/>
        </w:rPr>
        <w:t>•</w:t>
      </w:r>
      <w:r w:rsidRPr="006E7167">
        <w:rPr>
          <w:sz w:val="24"/>
          <w:szCs w:val="24"/>
        </w:rPr>
        <w:tab/>
        <w:t>Поставка трубопроводной запорной продукции.</w:t>
      </w:r>
    </w:p>
    <w:p w:rsidR="006E7167" w:rsidRPr="006E7167" w:rsidRDefault="006E7167" w:rsidP="006E7167">
      <w:pPr>
        <w:pStyle w:val="a3"/>
        <w:spacing w:after="0" w:line="276" w:lineRule="auto"/>
        <w:ind w:left="0"/>
        <w:jc w:val="both"/>
        <w:rPr>
          <w:sz w:val="24"/>
          <w:szCs w:val="24"/>
        </w:rPr>
      </w:pPr>
      <w:r w:rsidRPr="006E7167">
        <w:rPr>
          <w:sz w:val="24"/>
          <w:szCs w:val="24"/>
        </w:rPr>
        <w:t>•</w:t>
      </w:r>
      <w:r w:rsidRPr="006E7167">
        <w:rPr>
          <w:sz w:val="24"/>
          <w:szCs w:val="24"/>
        </w:rPr>
        <w:tab/>
        <w:t>Разработка и монтаж автоматизированных систем управления технологическими процессами.</w:t>
      </w:r>
    </w:p>
    <w:p w:rsidR="006E7167" w:rsidRPr="006E7167" w:rsidRDefault="006E7167" w:rsidP="006E7167">
      <w:pPr>
        <w:pStyle w:val="a3"/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6E7167">
        <w:rPr>
          <w:sz w:val="24"/>
          <w:szCs w:val="24"/>
        </w:rPr>
        <w:t>Высокий профессионализм сотрудников, современное техническое оснащение и выгодная ценовая политика позволяют успешно реализовывать проекты ведущих компаний России и стран ближнего зарубежья.</w:t>
      </w:r>
    </w:p>
    <w:p w:rsidR="006E7167" w:rsidRPr="006E7167" w:rsidRDefault="006E7167" w:rsidP="006E7167">
      <w:pPr>
        <w:pStyle w:val="a3"/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6E7167">
        <w:rPr>
          <w:sz w:val="24"/>
          <w:szCs w:val="24"/>
        </w:rPr>
        <w:t>Эффективность ПО «НефтеХимМаш» подтверждается использованием последних достижений в области контроля качества на этапах производства оборудования и строительно-монтажных работ, а также оптимизации и снижении затрат за счет применения рациональных решений на этапе проектирования.</w:t>
      </w:r>
    </w:p>
    <w:p w:rsidR="00114313" w:rsidRPr="00B4236E" w:rsidRDefault="00114313" w:rsidP="00114313">
      <w:pPr>
        <w:spacing w:after="0" w:line="276" w:lineRule="auto"/>
        <w:rPr>
          <w:b/>
        </w:rPr>
      </w:pPr>
      <w:r w:rsidRPr="00B4236E">
        <w:rPr>
          <w:b/>
        </w:rPr>
        <w:t>Объект оценивается конкурсной комиссией на соответствие следующим критериям:</w:t>
      </w:r>
    </w:p>
    <w:p w:rsidR="00114313" w:rsidRPr="00114313" w:rsidRDefault="00114313" w:rsidP="0011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</w:rPr>
      </w:pPr>
      <w:r w:rsidRPr="00114313">
        <w:t xml:space="preserve">- </w:t>
      </w:r>
      <w:r w:rsidRPr="00114313">
        <w:rPr>
          <w:rFonts w:eastAsia="Times New Roman" w:cs="Times New Roman"/>
        </w:rPr>
        <w:t>ресурсосбережение;</w:t>
      </w:r>
    </w:p>
    <w:p w:rsidR="00114313" w:rsidRPr="00114313" w:rsidRDefault="00114313" w:rsidP="0011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</w:rPr>
      </w:pPr>
      <w:r w:rsidRPr="00114313">
        <w:rPr>
          <w:rFonts w:eastAsia="Times New Roman" w:cs="Times New Roman"/>
        </w:rPr>
        <w:t>- выполнение требований по сдаче объекта в эксплуатацию;</w:t>
      </w:r>
    </w:p>
    <w:p w:rsidR="00114313" w:rsidRPr="00114313" w:rsidRDefault="00114313" w:rsidP="0011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</w:rPr>
      </w:pPr>
      <w:r w:rsidRPr="00114313">
        <w:rPr>
          <w:rFonts w:eastAsia="Times New Roman" w:cs="Times New Roman"/>
        </w:rPr>
        <w:t>- гарантии выполненных работ.</w:t>
      </w:r>
    </w:p>
    <w:p w:rsidR="00114313" w:rsidRDefault="00114313" w:rsidP="00114313">
      <w:pPr>
        <w:spacing w:after="0" w:line="276" w:lineRule="auto"/>
      </w:pPr>
      <w:r>
        <w:rPr>
          <w:b/>
        </w:rPr>
        <w:t xml:space="preserve">Демонстрационный материал: </w:t>
      </w:r>
      <w:r w:rsidRPr="00B4236E">
        <w:t xml:space="preserve"> файлы pdf</w:t>
      </w:r>
      <w:r>
        <w:t>.  Раздел проектной документации.</w:t>
      </w:r>
    </w:p>
    <w:p w:rsidR="00114313" w:rsidRDefault="00114313" w:rsidP="00114313">
      <w:pPr>
        <w:spacing w:after="0" w:line="276" w:lineRule="auto"/>
        <w:rPr>
          <w:b/>
        </w:rPr>
      </w:pPr>
      <w:r w:rsidRPr="00B4236E">
        <w:rPr>
          <w:b/>
        </w:rPr>
        <w:t>Краткое описание проекта, в</w:t>
      </w:r>
      <w:r>
        <w:rPr>
          <w:b/>
        </w:rPr>
        <w:t xml:space="preserve"> том числе инновации (решения) </w:t>
      </w:r>
    </w:p>
    <w:p w:rsidR="003B7276" w:rsidRDefault="00114313" w:rsidP="00114313">
      <w:pPr>
        <w:tabs>
          <w:tab w:val="left" w:pos="2404"/>
        </w:tabs>
        <w:spacing w:line="240" w:lineRule="auto"/>
        <w:ind w:firstLine="709"/>
        <w:jc w:val="both"/>
      </w:pPr>
      <w:r w:rsidRPr="00114313">
        <w:t>Инновация - использование единого базового оборудования включающая систему охранной и пожарной сигнализации и систему пожаротушения</w:t>
      </w:r>
    </w:p>
    <w:p w:rsidR="00876565" w:rsidRDefault="00876565" w:rsidP="00114313">
      <w:pPr>
        <w:tabs>
          <w:tab w:val="left" w:pos="2404"/>
        </w:tabs>
        <w:spacing w:line="240" w:lineRule="auto"/>
        <w:ind w:firstLine="709"/>
        <w:jc w:val="both"/>
      </w:pPr>
    </w:p>
    <w:p w:rsidR="006E7167" w:rsidRDefault="006E7167" w:rsidP="00114313">
      <w:pPr>
        <w:tabs>
          <w:tab w:val="left" w:pos="2404"/>
        </w:tabs>
        <w:spacing w:line="240" w:lineRule="auto"/>
        <w:ind w:firstLine="709"/>
        <w:jc w:val="both"/>
      </w:pPr>
    </w:p>
    <w:p w:rsidR="006E7167" w:rsidRDefault="006E7167" w:rsidP="00114313">
      <w:pPr>
        <w:tabs>
          <w:tab w:val="left" w:pos="2404"/>
        </w:tabs>
        <w:spacing w:line="240" w:lineRule="auto"/>
        <w:ind w:firstLine="709"/>
        <w:jc w:val="both"/>
      </w:pPr>
    </w:p>
    <w:p w:rsidR="006E7167" w:rsidRDefault="006E7167" w:rsidP="00114313">
      <w:pPr>
        <w:tabs>
          <w:tab w:val="left" w:pos="2404"/>
        </w:tabs>
        <w:spacing w:line="240" w:lineRule="auto"/>
        <w:ind w:firstLine="709"/>
        <w:jc w:val="both"/>
      </w:pPr>
    </w:p>
    <w:p w:rsidR="006E7167" w:rsidRDefault="006E7167" w:rsidP="00114313">
      <w:pPr>
        <w:tabs>
          <w:tab w:val="left" w:pos="2404"/>
        </w:tabs>
        <w:spacing w:line="240" w:lineRule="auto"/>
        <w:ind w:firstLine="709"/>
        <w:jc w:val="both"/>
      </w:pPr>
    </w:p>
    <w:p w:rsidR="004161C5" w:rsidRPr="00DD0752" w:rsidRDefault="004161C5" w:rsidP="00DD07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7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Номинации </w:t>
      </w:r>
      <w:r w:rsidRPr="00DD0752">
        <w:rPr>
          <w:rFonts w:ascii="Times New Roman" w:hAnsi="Times New Roman" w:cs="Times New Roman"/>
          <w:sz w:val="24"/>
          <w:szCs w:val="24"/>
        </w:rPr>
        <w:t>–</w:t>
      </w:r>
      <w:r w:rsidRPr="00DD075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D0752">
        <w:rPr>
          <w:rFonts w:ascii="Times New Roman" w:hAnsi="Times New Roman" w:cs="Times New Roman"/>
          <w:sz w:val="24"/>
          <w:szCs w:val="24"/>
        </w:rPr>
        <w:t>Лучшие, наиболее оригинальные конструктивные решения, схемы расчетов  и математические построения моделей  зданий и сооружений</w:t>
      </w:r>
    </w:p>
    <w:p w:rsidR="00DD0752" w:rsidRPr="00DD0752" w:rsidRDefault="00DD0752" w:rsidP="00DD07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237" w:rsidRPr="00DD0752" w:rsidRDefault="006E7167" w:rsidP="00DD0752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0752">
        <w:rPr>
          <w:rFonts w:ascii="Times New Roman" w:hAnsi="Times New Roman" w:cs="Times New Roman"/>
          <w:b/>
          <w:i/>
          <w:sz w:val="24"/>
          <w:szCs w:val="24"/>
        </w:rPr>
        <w:t xml:space="preserve">Предложение -  </w:t>
      </w:r>
      <w:r w:rsidR="002A0237" w:rsidRPr="00DD0752">
        <w:rPr>
          <w:rFonts w:ascii="Times New Roman" w:hAnsi="Times New Roman" w:cs="Times New Roman"/>
          <w:b/>
          <w:i/>
          <w:sz w:val="24"/>
          <w:szCs w:val="24"/>
        </w:rPr>
        <w:t>1 место</w:t>
      </w:r>
    </w:p>
    <w:p w:rsidR="00DD0752" w:rsidRPr="00DD0752" w:rsidRDefault="00DD0752" w:rsidP="00DD0752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D7819" w:rsidRPr="00DD0752" w:rsidRDefault="005D7819" w:rsidP="00DD075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752">
        <w:rPr>
          <w:rFonts w:ascii="Times New Roman" w:hAnsi="Times New Roman" w:cs="Times New Roman"/>
          <w:b/>
          <w:sz w:val="24"/>
          <w:szCs w:val="24"/>
        </w:rPr>
        <w:t xml:space="preserve">Наименование  -      </w:t>
      </w:r>
      <w:r w:rsidRPr="00DD0752">
        <w:rPr>
          <w:rFonts w:ascii="Times New Roman" w:hAnsi="Times New Roman" w:cs="Times New Roman"/>
          <w:sz w:val="24"/>
          <w:szCs w:val="24"/>
        </w:rPr>
        <w:t xml:space="preserve">Каркас различного назначения </w:t>
      </w:r>
    </w:p>
    <w:p w:rsidR="00DD0752" w:rsidRPr="00DD0752" w:rsidRDefault="005D7819" w:rsidP="00DD0752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752">
        <w:rPr>
          <w:rFonts w:ascii="Times New Roman" w:hAnsi="Times New Roman" w:cs="Times New Roman"/>
          <w:b/>
          <w:sz w:val="24"/>
          <w:szCs w:val="24"/>
        </w:rPr>
        <w:t>Заявитель -   ООО ИМТОС</w:t>
      </w:r>
    </w:p>
    <w:p w:rsidR="00DD0752" w:rsidRPr="00DD0752" w:rsidRDefault="00DD0752" w:rsidP="00DD075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752">
        <w:rPr>
          <w:rFonts w:ascii="Times New Roman" w:hAnsi="Times New Roman" w:cs="Times New Roman"/>
          <w:b/>
          <w:sz w:val="24"/>
          <w:szCs w:val="24"/>
        </w:rPr>
        <w:t xml:space="preserve">Авторский коллектив проекта: </w:t>
      </w:r>
      <w:r w:rsidRPr="00DD0752">
        <w:rPr>
          <w:rFonts w:ascii="Times New Roman" w:hAnsi="Times New Roman" w:cs="Times New Roman"/>
          <w:bCs/>
          <w:sz w:val="24"/>
          <w:szCs w:val="24"/>
        </w:rPr>
        <w:t xml:space="preserve">Репекто Владимир Викторович, </w:t>
      </w:r>
      <w:r w:rsidRPr="00DD0752">
        <w:rPr>
          <w:rFonts w:ascii="Times New Roman" w:hAnsi="Times New Roman" w:cs="Times New Roman"/>
          <w:sz w:val="24"/>
          <w:szCs w:val="24"/>
        </w:rPr>
        <w:t>к.т.н</w:t>
      </w:r>
      <w:r w:rsidRPr="00DD0752">
        <w:rPr>
          <w:rFonts w:ascii="Times New Roman" w:hAnsi="Times New Roman" w:cs="Times New Roman"/>
          <w:bCs/>
          <w:sz w:val="24"/>
          <w:szCs w:val="24"/>
        </w:rPr>
        <w:t xml:space="preserve">., Прокопович Анатолий Александрович, </w:t>
      </w:r>
      <w:r w:rsidRPr="00DD0752">
        <w:rPr>
          <w:rFonts w:ascii="Times New Roman" w:hAnsi="Times New Roman" w:cs="Times New Roman"/>
          <w:sz w:val="24"/>
          <w:szCs w:val="24"/>
        </w:rPr>
        <w:t>д. т.н.</w:t>
      </w:r>
    </w:p>
    <w:p w:rsidR="00DD0752" w:rsidRPr="00DD0752" w:rsidRDefault="00DD0752" w:rsidP="00DD075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7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Контакты:    </w:t>
      </w:r>
      <w:r w:rsidRPr="00DD0752">
        <w:rPr>
          <w:rFonts w:ascii="Times New Roman" w:hAnsi="Times New Roman" w:cs="Times New Roman"/>
          <w:bCs/>
          <w:color w:val="000000"/>
          <w:sz w:val="24"/>
          <w:szCs w:val="24"/>
        </w:rPr>
        <w:t>(846) 201-44-42, 201-44-46;   info@imtos-samara.ru</w:t>
      </w:r>
      <w:r w:rsidRPr="00DD07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0752">
        <w:rPr>
          <w:rFonts w:ascii="Times New Roman" w:hAnsi="Times New Roman" w:cs="Times New Roman"/>
          <w:color w:val="000000"/>
          <w:sz w:val="24"/>
          <w:szCs w:val="24"/>
        </w:rPr>
        <w:t>контактное лицо Репекто Владимир Викторович , 8-9272-60-31-70</w:t>
      </w:r>
    </w:p>
    <w:p w:rsidR="006E7167" w:rsidRPr="00DD0752" w:rsidRDefault="006E7167" w:rsidP="00DD0752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0752">
        <w:rPr>
          <w:rFonts w:ascii="Times New Roman" w:hAnsi="Times New Roman" w:cs="Times New Roman"/>
          <w:sz w:val="24"/>
          <w:szCs w:val="24"/>
        </w:rPr>
        <w:t xml:space="preserve">       Предприятие «ИМТОС» было создано в 1999 году. За более чем пятнадцатилетний период своей деятельности, началом которого была мелкооптовая поставка строительных материалов, фирма превратилась в проектный и научно-технический центр, занимающийся инновационными конструктивными решениями и технологиями в области строительства.</w:t>
      </w:r>
    </w:p>
    <w:p w:rsidR="006E7167" w:rsidRPr="00DD0752" w:rsidRDefault="006E7167" w:rsidP="00DD0752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0752">
        <w:rPr>
          <w:rFonts w:ascii="Times New Roman" w:hAnsi="Times New Roman" w:cs="Times New Roman"/>
          <w:sz w:val="24"/>
          <w:szCs w:val="24"/>
        </w:rPr>
        <w:t xml:space="preserve">            В «ИМТОС» работают высококвалифицированные специалисты, обладающие опытом научно-технических исследований, проектирования, контроля качества и испытаний. Ряд ведущих специалистов имеют ученые степени доктора и кандидата технических наук, а отдельные молодые сотрудники работают над подготовкой диссертаций в аспирантурах высших учебных заведений области.</w:t>
      </w:r>
    </w:p>
    <w:p w:rsidR="006E7167" w:rsidRPr="00DD0752" w:rsidRDefault="006E7167" w:rsidP="00DD0752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0752">
        <w:rPr>
          <w:rFonts w:ascii="Times New Roman" w:hAnsi="Times New Roman" w:cs="Times New Roman"/>
          <w:sz w:val="24"/>
          <w:szCs w:val="24"/>
        </w:rPr>
        <w:t xml:space="preserve">          В составе предприятия действует аккредитованная лаборатория по испытаниям строительных материалов и конструкций, в том числе с использованием неразрушающих методов.</w:t>
      </w:r>
    </w:p>
    <w:p w:rsidR="006E7167" w:rsidRPr="00DD0752" w:rsidRDefault="006E7167" w:rsidP="00DD0752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0752">
        <w:rPr>
          <w:rFonts w:ascii="Times New Roman" w:hAnsi="Times New Roman" w:cs="Times New Roman"/>
          <w:sz w:val="24"/>
          <w:szCs w:val="24"/>
        </w:rPr>
        <w:t xml:space="preserve">          Основные направления работы:</w:t>
      </w:r>
    </w:p>
    <w:p w:rsidR="006E7167" w:rsidRPr="00DD0752" w:rsidRDefault="006E7167" w:rsidP="00DD0752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0752">
        <w:rPr>
          <w:rFonts w:ascii="Times New Roman" w:hAnsi="Times New Roman" w:cs="Times New Roman"/>
          <w:sz w:val="24"/>
          <w:szCs w:val="24"/>
        </w:rPr>
        <w:t>проектирование зданий и сооружений;</w:t>
      </w:r>
    </w:p>
    <w:p w:rsidR="006E7167" w:rsidRPr="00DD0752" w:rsidRDefault="006E7167" w:rsidP="00DD0752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0752">
        <w:rPr>
          <w:rFonts w:ascii="Times New Roman" w:hAnsi="Times New Roman" w:cs="Times New Roman"/>
          <w:sz w:val="24"/>
          <w:szCs w:val="24"/>
        </w:rPr>
        <w:t>обследование и мониторинг зданий и сооружений;</w:t>
      </w:r>
    </w:p>
    <w:p w:rsidR="006E7167" w:rsidRPr="00DD0752" w:rsidRDefault="006E7167" w:rsidP="00DD0752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0752">
        <w:rPr>
          <w:rFonts w:ascii="Times New Roman" w:hAnsi="Times New Roman" w:cs="Times New Roman"/>
          <w:sz w:val="24"/>
          <w:szCs w:val="24"/>
        </w:rPr>
        <w:t>испытания и контроль качества материалов, конструкций и изделий;</w:t>
      </w:r>
    </w:p>
    <w:p w:rsidR="006E7167" w:rsidRPr="00DD0752" w:rsidRDefault="006E7167" w:rsidP="00DD0752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0752">
        <w:rPr>
          <w:rFonts w:ascii="Times New Roman" w:hAnsi="Times New Roman" w:cs="Times New Roman"/>
          <w:sz w:val="24"/>
          <w:szCs w:val="24"/>
        </w:rPr>
        <w:t>разработка решений по восстановлению и усилению конструкций;</w:t>
      </w:r>
    </w:p>
    <w:p w:rsidR="006E7167" w:rsidRPr="00DD0752" w:rsidRDefault="006E7167" w:rsidP="00DD0752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0752">
        <w:rPr>
          <w:rFonts w:ascii="Times New Roman" w:hAnsi="Times New Roman" w:cs="Times New Roman"/>
          <w:sz w:val="24"/>
          <w:szCs w:val="24"/>
        </w:rPr>
        <w:t>разработка рабочей и конструкторской документации на железобетонные изделия и конструкции;</w:t>
      </w:r>
    </w:p>
    <w:p w:rsidR="006E7167" w:rsidRPr="00DD0752" w:rsidRDefault="006E7167" w:rsidP="00DD0752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0752">
        <w:rPr>
          <w:rFonts w:ascii="Times New Roman" w:hAnsi="Times New Roman" w:cs="Times New Roman"/>
          <w:sz w:val="24"/>
          <w:szCs w:val="24"/>
        </w:rPr>
        <w:t>образовательная деятельность по повышению квалификации и обучению специалистов строительного комплекса.</w:t>
      </w:r>
    </w:p>
    <w:p w:rsidR="005D7819" w:rsidRPr="00DD0752" w:rsidRDefault="005D7819" w:rsidP="00DD075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752">
        <w:rPr>
          <w:rFonts w:ascii="Times New Roman" w:hAnsi="Times New Roman" w:cs="Times New Roman"/>
          <w:b/>
          <w:sz w:val="24"/>
          <w:szCs w:val="24"/>
        </w:rPr>
        <w:t>Объект оценивается конкурсной комиссией на соответствие следующим критериям:</w:t>
      </w:r>
    </w:p>
    <w:p w:rsidR="005D7819" w:rsidRPr="00DD0752" w:rsidRDefault="005D7819" w:rsidP="00DD075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752">
        <w:rPr>
          <w:rFonts w:ascii="Times New Roman" w:eastAsia="Times New Roman" w:hAnsi="Times New Roman" w:cs="Times New Roman"/>
          <w:sz w:val="24"/>
          <w:szCs w:val="24"/>
        </w:rPr>
        <w:t>конструктивные и инженерные решения;</w:t>
      </w:r>
    </w:p>
    <w:p w:rsidR="005D7819" w:rsidRPr="00DD0752" w:rsidRDefault="005D7819" w:rsidP="00DD075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752">
        <w:rPr>
          <w:rFonts w:ascii="Times New Roman" w:eastAsia="Times New Roman" w:hAnsi="Times New Roman" w:cs="Times New Roman"/>
          <w:sz w:val="24"/>
          <w:szCs w:val="24"/>
        </w:rPr>
        <w:t>- технико-экономические показатели объекта;</w:t>
      </w:r>
    </w:p>
    <w:p w:rsidR="005D7819" w:rsidRPr="00DD0752" w:rsidRDefault="005D7819" w:rsidP="00DD075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752">
        <w:rPr>
          <w:rFonts w:ascii="Times New Roman" w:eastAsia="Times New Roman" w:hAnsi="Times New Roman" w:cs="Times New Roman"/>
          <w:sz w:val="24"/>
          <w:szCs w:val="24"/>
        </w:rPr>
        <w:t>- организация строительного производства;</w:t>
      </w:r>
    </w:p>
    <w:p w:rsidR="005D7819" w:rsidRPr="00DD0752" w:rsidRDefault="005D7819" w:rsidP="00DD075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752">
        <w:rPr>
          <w:rFonts w:ascii="Times New Roman" w:eastAsia="Times New Roman" w:hAnsi="Times New Roman" w:cs="Times New Roman"/>
          <w:sz w:val="24"/>
          <w:szCs w:val="24"/>
        </w:rPr>
        <w:t>- качество исполнения строительно-монтажных работ;</w:t>
      </w:r>
    </w:p>
    <w:p w:rsidR="005D7819" w:rsidRPr="00DD0752" w:rsidRDefault="005D7819" w:rsidP="00DD075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752">
        <w:rPr>
          <w:rFonts w:ascii="Times New Roman" w:eastAsia="Times New Roman" w:hAnsi="Times New Roman" w:cs="Times New Roman"/>
          <w:sz w:val="24"/>
          <w:szCs w:val="24"/>
        </w:rPr>
        <w:t>- ресурсосбережение;</w:t>
      </w:r>
    </w:p>
    <w:p w:rsidR="005D7819" w:rsidRPr="00DD0752" w:rsidRDefault="005D7819" w:rsidP="00DD075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752">
        <w:rPr>
          <w:rFonts w:ascii="Times New Roman" w:eastAsia="Times New Roman" w:hAnsi="Times New Roman" w:cs="Times New Roman"/>
          <w:sz w:val="24"/>
          <w:szCs w:val="24"/>
        </w:rPr>
        <w:t>- гарантии выполненных работ.</w:t>
      </w:r>
    </w:p>
    <w:p w:rsidR="005D7819" w:rsidRPr="00DD0752" w:rsidRDefault="005D7819" w:rsidP="00DD07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75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D0752">
        <w:rPr>
          <w:rFonts w:ascii="Times New Roman" w:hAnsi="Times New Roman" w:cs="Times New Roman"/>
          <w:b/>
          <w:sz w:val="24"/>
          <w:szCs w:val="24"/>
        </w:rPr>
        <w:t xml:space="preserve">Демонстрационный материал: </w:t>
      </w:r>
      <w:r w:rsidRPr="00DD0752">
        <w:rPr>
          <w:rFonts w:ascii="Times New Roman" w:hAnsi="Times New Roman" w:cs="Times New Roman"/>
          <w:sz w:val="24"/>
          <w:szCs w:val="24"/>
        </w:rPr>
        <w:t xml:space="preserve">  Предоставляемая экспозиция содержит презентационный материал, фото реализованных объектов. патент, пояснительную записку, результаты испытаний. </w:t>
      </w:r>
    </w:p>
    <w:p w:rsidR="00DD0752" w:rsidRPr="00DD0752" w:rsidRDefault="005D7819" w:rsidP="00DD07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752">
        <w:rPr>
          <w:rFonts w:ascii="Times New Roman" w:hAnsi="Times New Roman" w:cs="Times New Roman"/>
          <w:b/>
          <w:sz w:val="24"/>
          <w:szCs w:val="24"/>
        </w:rPr>
        <w:t xml:space="preserve">Краткое описание проекта, в том числе инновации (решения)  - </w:t>
      </w:r>
      <w:r w:rsidRPr="00DD0752">
        <w:rPr>
          <w:rFonts w:ascii="Times New Roman" w:hAnsi="Times New Roman" w:cs="Times New Roman"/>
          <w:sz w:val="24"/>
          <w:szCs w:val="24"/>
        </w:rPr>
        <w:t xml:space="preserve"> Патент. Каркас различного назначения применяется для возведения, а также восстановления или </w:t>
      </w:r>
      <w:r w:rsidRPr="00DD0752">
        <w:rPr>
          <w:rFonts w:ascii="Times New Roman" w:hAnsi="Times New Roman" w:cs="Times New Roman"/>
          <w:sz w:val="24"/>
          <w:szCs w:val="24"/>
        </w:rPr>
        <w:lastRenderedPageBreak/>
        <w:t xml:space="preserve">реконструкции зданий, включает колонны со сквозными проемами в уровне дисков перекрытий, диски перекрытий. Данный каркас может включать или не включать элементы жесткости. Диски перекрытий состоят из железобетонных неразрезных ригелей, сопряженных в единой плоскости, и плит перекрытий поз. 3. Сборно-монолитный ригель каркаса состоит из сборной предварительно-напряженной детали лоткообразной формы поз. 1  и монолитного железобетонного пояса поз. 2, 5, нижняя часть которого размещена в лотке детали, а верхняя в пространстве между плитами с образованием шпонок поз. 8, которые в совокупности образуют единую несущую конструкцию. </w:t>
      </w:r>
    </w:p>
    <w:p w:rsidR="005D7819" w:rsidRPr="00DD0752" w:rsidRDefault="00DD0752" w:rsidP="00DD07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75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91CAD">
        <w:rPr>
          <w:rFonts w:ascii="Times New Roman" w:hAnsi="Times New Roman" w:cs="Times New Roman"/>
          <w:b/>
          <w:sz w:val="24"/>
          <w:szCs w:val="24"/>
        </w:rPr>
        <w:t>Выводы</w:t>
      </w:r>
      <w:r w:rsidR="005D7819" w:rsidRPr="00A91CAD">
        <w:rPr>
          <w:rFonts w:ascii="Times New Roman" w:hAnsi="Times New Roman" w:cs="Times New Roman"/>
          <w:b/>
          <w:sz w:val="24"/>
          <w:szCs w:val="24"/>
        </w:rPr>
        <w:t>:</w:t>
      </w:r>
      <w:r w:rsidR="005D7819" w:rsidRPr="00DD0752">
        <w:rPr>
          <w:rFonts w:ascii="Times New Roman" w:hAnsi="Times New Roman" w:cs="Times New Roman"/>
          <w:sz w:val="24"/>
          <w:szCs w:val="24"/>
        </w:rPr>
        <w:t xml:space="preserve"> </w:t>
      </w:r>
      <w:r w:rsidR="00A91CAD">
        <w:rPr>
          <w:rFonts w:ascii="Times New Roman" w:hAnsi="Times New Roman" w:cs="Times New Roman"/>
          <w:sz w:val="24"/>
          <w:szCs w:val="24"/>
        </w:rPr>
        <w:t>применение данного метода ведет к сокращению</w:t>
      </w:r>
      <w:r w:rsidR="005D7819" w:rsidRPr="00DD0752">
        <w:rPr>
          <w:rFonts w:ascii="Times New Roman" w:hAnsi="Times New Roman" w:cs="Times New Roman"/>
          <w:sz w:val="24"/>
          <w:szCs w:val="24"/>
        </w:rPr>
        <w:t xml:space="preserve"> трудо- и материалозатрат, сроков строительства, обеспечение возможности проведения работ при любых погодных условиях, расширение области применения (может применяться в сейсмических районах).</w:t>
      </w:r>
    </w:p>
    <w:p w:rsidR="00DD0752" w:rsidRDefault="00DD0752" w:rsidP="005D7819">
      <w:pPr>
        <w:spacing w:after="0" w:line="276" w:lineRule="auto"/>
      </w:pPr>
      <w:r>
        <w:t xml:space="preserve">     </w:t>
      </w:r>
    </w:p>
    <w:p w:rsidR="00DD0752" w:rsidRDefault="00DD0752" w:rsidP="005D7819">
      <w:pPr>
        <w:spacing w:after="0" w:line="276" w:lineRule="auto"/>
      </w:pPr>
    </w:p>
    <w:p w:rsidR="00DD0752" w:rsidRDefault="00DD0752" w:rsidP="005D7819">
      <w:pPr>
        <w:spacing w:after="0" w:line="276" w:lineRule="auto"/>
      </w:pPr>
    </w:p>
    <w:p w:rsidR="00DD0752" w:rsidRDefault="00DD0752" w:rsidP="005D7819">
      <w:pPr>
        <w:spacing w:after="0" w:line="276" w:lineRule="auto"/>
      </w:pPr>
    </w:p>
    <w:p w:rsidR="00DD0752" w:rsidRDefault="00DD0752" w:rsidP="005D7819">
      <w:pPr>
        <w:spacing w:after="0" w:line="276" w:lineRule="auto"/>
      </w:pPr>
    </w:p>
    <w:p w:rsidR="00DD0752" w:rsidRDefault="00DD0752" w:rsidP="005D7819">
      <w:pPr>
        <w:spacing w:after="0" w:line="276" w:lineRule="auto"/>
      </w:pPr>
    </w:p>
    <w:p w:rsidR="00DD0752" w:rsidRDefault="00DD0752" w:rsidP="005D7819">
      <w:pPr>
        <w:spacing w:after="0" w:line="276" w:lineRule="auto"/>
      </w:pPr>
    </w:p>
    <w:p w:rsidR="00DD0752" w:rsidRDefault="00DD0752" w:rsidP="005D7819">
      <w:pPr>
        <w:spacing w:after="0" w:line="276" w:lineRule="auto"/>
      </w:pPr>
    </w:p>
    <w:p w:rsidR="00DD0752" w:rsidRDefault="00DD0752" w:rsidP="005D7819">
      <w:pPr>
        <w:spacing w:after="0" w:line="276" w:lineRule="auto"/>
      </w:pPr>
    </w:p>
    <w:p w:rsidR="00DD0752" w:rsidRDefault="00DD0752" w:rsidP="005D7819">
      <w:pPr>
        <w:spacing w:after="0" w:line="276" w:lineRule="auto"/>
      </w:pPr>
    </w:p>
    <w:p w:rsidR="00DD0752" w:rsidRDefault="00DD0752" w:rsidP="005D7819">
      <w:pPr>
        <w:spacing w:after="0" w:line="276" w:lineRule="auto"/>
      </w:pPr>
    </w:p>
    <w:p w:rsidR="00DD0752" w:rsidRDefault="00DD0752" w:rsidP="005D7819">
      <w:pPr>
        <w:spacing w:after="0" w:line="276" w:lineRule="auto"/>
      </w:pPr>
    </w:p>
    <w:p w:rsidR="00DD0752" w:rsidRDefault="00DD0752" w:rsidP="005D7819">
      <w:pPr>
        <w:spacing w:after="0" w:line="276" w:lineRule="auto"/>
      </w:pPr>
    </w:p>
    <w:p w:rsidR="00DD0752" w:rsidRDefault="00DD0752" w:rsidP="005D7819">
      <w:pPr>
        <w:spacing w:after="0" w:line="276" w:lineRule="auto"/>
      </w:pPr>
    </w:p>
    <w:p w:rsidR="00DD0752" w:rsidRDefault="00DD0752" w:rsidP="005D7819">
      <w:pPr>
        <w:spacing w:after="0" w:line="276" w:lineRule="auto"/>
      </w:pPr>
    </w:p>
    <w:p w:rsidR="00DD0752" w:rsidRDefault="00DD0752" w:rsidP="005D7819">
      <w:pPr>
        <w:spacing w:after="0" w:line="276" w:lineRule="auto"/>
      </w:pPr>
    </w:p>
    <w:p w:rsidR="00DD0752" w:rsidRDefault="00DD0752" w:rsidP="005D7819">
      <w:pPr>
        <w:spacing w:after="0" w:line="276" w:lineRule="auto"/>
      </w:pPr>
    </w:p>
    <w:p w:rsidR="00DD0752" w:rsidRDefault="00DD0752" w:rsidP="005D7819">
      <w:pPr>
        <w:spacing w:after="0" w:line="276" w:lineRule="auto"/>
      </w:pPr>
    </w:p>
    <w:p w:rsidR="00DD0752" w:rsidRDefault="00DD0752" w:rsidP="005D7819">
      <w:pPr>
        <w:spacing w:after="0" w:line="276" w:lineRule="auto"/>
      </w:pPr>
    </w:p>
    <w:p w:rsidR="00DD0752" w:rsidRDefault="00DD0752" w:rsidP="005D7819">
      <w:pPr>
        <w:spacing w:after="0" w:line="276" w:lineRule="auto"/>
      </w:pPr>
    </w:p>
    <w:p w:rsidR="00DD0752" w:rsidRDefault="00DD0752" w:rsidP="005D7819">
      <w:pPr>
        <w:spacing w:after="0" w:line="276" w:lineRule="auto"/>
      </w:pPr>
    </w:p>
    <w:p w:rsidR="00DD0752" w:rsidRDefault="00DD0752" w:rsidP="005D7819">
      <w:pPr>
        <w:spacing w:after="0" w:line="276" w:lineRule="auto"/>
      </w:pPr>
    </w:p>
    <w:p w:rsidR="00DD0752" w:rsidRDefault="00DD0752" w:rsidP="005D7819">
      <w:pPr>
        <w:spacing w:after="0" w:line="276" w:lineRule="auto"/>
      </w:pPr>
    </w:p>
    <w:p w:rsidR="00DD0752" w:rsidRDefault="00DD0752" w:rsidP="005D7819">
      <w:pPr>
        <w:spacing w:after="0" w:line="276" w:lineRule="auto"/>
      </w:pPr>
    </w:p>
    <w:p w:rsidR="00DD0752" w:rsidRDefault="00DD0752" w:rsidP="005D7819">
      <w:pPr>
        <w:spacing w:after="0" w:line="276" w:lineRule="auto"/>
      </w:pPr>
    </w:p>
    <w:p w:rsidR="00DD0752" w:rsidRDefault="00DD0752" w:rsidP="005D7819">
      <w:pPr>
        <w:spacing w:after="0" w:line="276" w:lineRule="auto"/>
      </w:pPr>
    </w:p>
    <w:p w:rsidR="00DD0752" w:rsidRDefault="00DD0752" w:rsidP="005D7819">
      <w:pPr>
        <w:spacing w:after="0" w:line="276" w:lineRule="auto"/>
      </w:pPr>
    </w:p>
    <w:p w:rsidR="00DD0752" w:rsidRDefault="00DD0752" w:rsidP="005D7819">
      <w:pPr>
        <w:spacing w:after="0" w:line="276" w:lineRule="auto"/>
      </w:pPr>
    </w:p>
    <w:p w:rsidR="00DD0752" w:rsidRDefault="00DD0752" w:rsidP="005D7819">
      <w:pPr>
        <w:spacing w:after="0" w:line="276" w:lineRule="auto"/>
      </w:pPr>
    </w:p>
    <w:p w:rsidR="00DD0752" w:rsidRDefault="00DD0752" w:rsidP="005D7819">
      <w:pPr>
        <w:spacing w:after="0" w:line="276" w:lineRule="auto"/>
      </w:pPr>
    </w:p>
    <w:p w:rsidR="00DD0752" w:rsidRDefault="00DD0752" w:rsidP="005D7819">
      <w:pPr>
        <w:spacing w:after="0" w:line="276" w:lineRule="auto"/>
      </w:pPr>
    </w:p>
    <w:p w:rsidR="00DD0752" w:rsidRDefault="00DD0752" w:rsidP="005D7819">
      <w:pPr>
        <w:spacing w:after="0" w:line="276" w:lineRule="auto"/>
      </w:pPr>
    </w:p>
    <w:p w:rsidR="00DD0752" w:rsidRDefault="00DD0752" w:rsidP="005D7819">
      <w:pPr>
        <w:spacing w:after="0" w:line="276" w:lineRule="auto"/>
      </w:pPr>
    </w:p>
    <w:p w:rsidR="00DD0752" w:rsidRDefault="00DD0752" w:rsidP="005D7819">
      <w:pPr>
        <w:spacing w:after="0" w:line="276" w:lineRule="auto"/>
      </w:pPr>
    </w:p>
    <w:p w:rsidR="00DD0752" w:rsidRDefault="00DD0752" w:rsidP="005D7819">
      <w:pPr>
        <w:spacing w:after="0" w:line="276" w:lineRule="auto"/>
      </w:pPr>
    </w:p>
    <w:p w:rsidR="005D7819" w:rsidRPr="007469E5" w:rsidRDefault="00DD0752" w:rsidP="00A91CA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469E5">
        <w:rPr>
          <w:rFonts w:ascii="Times New Roman" w:hAnsi="Times New Roman" w:cs="Times New Roman"/>
          <w:b/>
        </w:rPr>
        <w:t xml:space="preserve">Номинации </w:t>
      </w:r>
      <w:r w:rsidRPr="007469E5">
        <w:rPr>
          <w:rFonts w:ascii="Times New Roman" w:hAnsi="Times New Roman" w:cs="Times New Roman"/>
        </w:rPr>
        <w:t>–</w:t>
      </w:r>
      <w:r w:rsidRPr="007469E5">
        <w:rPr>
          <w:rFonts w:ascii="Times New Roman" w:hAnsi="Times New Roman" w:cs="Times New Roman"/>
          <w:b/>
        </w:rPr>
        <w:t xml:space="preserve">     </w:t>
      </w:r>
      <w:r w:rsidRPr="007469E5">
        <w:rPr>
          <w:rFonts w:ascii="Times New Roman" w:hAnsi="Times New Roman" w:cs="Times New Roman"/>
        </w:rPr>
        <w:t>Лучшие, наиболее оригинальные конструктивные решения, схемы расчетов  и математические построен</w:t>
      </w:r>
      <w:r w:rsidR="00A91CAD" w:rsidRPr="007469E5">
        <w:rPr>
          <w:rFonts w:ascii="Times New Roman" w:hAnsi="Times New Roman" w:cs="Times New Roman"/>
        </w:rPr>
        <w:t>ия моделей  зданий и сооружений</w:t>
      </w:r>
    </w:p>
    <w:p w:rsidR="002A0237" w:rsidRPr="007469E5" w:rsidRDefault="00A91CAD" w:rsidP="002A023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7469E5">
        <w:rPr>
          <w:rFonts w:ascii="Times New Roman" w:hAnsi="Times New Roman" w:cs="Times New Roman"/>
          <w:b/>
          <w:i/>
        </w:rPr>
        <w:t xml:space="preserve">Предложение - </w:t>
      </w:r>
      <w:r w:rsidR="002A0237" w:rsidRPr="007469E5">
        <w:rPr>
          <w:rFonts w:ascii="Times New Roman" w:hAnsi="Times New Roman" w:cs="Times New Roman"/>
          <w:b/>
          <w:i/>
        </w:rPr>
        <w:t>2 место</w:t>
      </w:r>
    </w:p>
    <w:p w:rsidR="005D7819" w:rsidRPr="007469E5" w:rsidRDefault="005D7819" w:rsidP="00DD075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69E5">
        <w:rPr>
          <w:rFonts w:ascii="Times New Roman" w:hAnsi="Times New Roman" w:cs="Times New Roman"/>
          <w:b/>
        </w:rPr>
        <w:t xml:space="preserve">Наименование  </w:t>
      </w:r>
      <w:r w:rsidRPr="007469E5">
        <w:rPr>
          <w:rFonts w:ascii="Times New Roman" w:hAnsi="Times New Roman" w:cs="Times New Roman"/>
        </w:rPr>
        <w:t>-      использование методов расчета с применением физически нелинейных законов деформирования материалов</w:t>
      </w:r>
    </w:p>
    <w:p w:rsidR="005D7819" w:rsidRPr="007469E5" w:rsidRDefault="005D7819" w:rsidP="00A91CAD">
      <w:pPr>
        <w:spacing w:after="0"/>
        <w:ind w:firstLine="708"/>
        <w:rPr>
          <w:rFonts w:ascii="Times New Roman" w:hAnsi="Times New Roman" w:cs="Times New Roman"/>
          <w:b/>
        </w:rPr>
      </w:pPr>
      <w:r w:rsidRPr="007469E5">
        <w:rPr>
          <w:rFonts w:ascii="Times New Roman" w:hAnsi="Times New Roman" w:cs="Times New Roman"/>
          <w:b/>
        </w:rPr>
        <w:t>Заявитель -   ООО АРТА-М</w:t>
      </w:r>
    </w:p>
    <w:p w:rsidR="00A91CAD" w:rsidRPr="007469E5" w:rsidRDefault="00A91CAD" w:rsidP="00A91CAD">
      <w:pPr>
        <w:spacing w:after="0"/>
        <w:ind w:firstLine="708"/>
        <w:rPr>
          <w:rFonts w:ascii="Times New Roman" w:hAnsi="Times New Roman" w:cs="Times New Roman"/>
          <w:b/>
        </w:rPr>
      </w:pPr>
      <w:r w:rsidRPr="007469E5">
        <w:rPr>
          <w:rFonts w:ascii="Times New Roman" w:hAnsi="Times New Roman" w:cs="Times New Roman"/>
          <w:b/>
        </w:rPr>
        <w:t xml:space="preserve">Компания ООО «АРТА-М» с 2002 г. оказывает широкий спектр услуг по проектированию зданий и сооружений. </w:t>
      </w:r>
    </w:p>
    <w:p w:rsidR="00A91CAD" w:rsidRPr="007469E5" w:rsidRDefault="00A91CAD" w:rsidP="00A91CAD">
      <w:pPr>
        <w:spacing w:after="0"/>
        <w:ind w:firstLine="708"/>
        <w:rPr>
          <w:rFonts w:ascii="Times New Roman" w:hAnsi="Times New Roman" w:cs="Times New Roman"/>
        </w:rPr>
      </w:pPr>
      <w:r w:rsidRPr="007469E5">
        <w:rPr>
          <w:rFonts w:ascii="Times New Roman" w:hAnsi="Times New Roman" w:cs="Times New Roman"/>
        </w:rPr>
        <w:t xml:space="preserve">Директором компании с 2019 г. является Гвоздев Евгений Сергеевич. </w:t>
      </w:r>
    </w:p>
    <w:p w:rsidR="00A91CAD" w:rsidRPr="007469E5" w:rsidRDefault="00A91CAD" w:rsidP="00A91CAD">
      <w:pPr>
        <w:spacing w:after="0"/>
        <w:ind w:firstLine="708"/>
        <w:rPr>
          <w:rFonts w:ascii="Times New Roman" w:hAnsi="Times New Roman" w:cs="Times New Roman"/>
        </w:rPr>
      </w:pPr>
      <w:r w:rsidRPr="007469E5">
        <w:rPr>
          <w:rFonts w:ascii="Times New Roman" w:hAnsi="Times New Roman" w:cs="Times New Roman"/>
        </w:rPr>
        <w:t xml:space="preserve">Главный инженер проекта – Каплан Михаил Ильич. </w:t>
      </w:r>
    </w:p>
    <w:p w:rsidR="00A91CAD" w:rsidRPr="007469E5" w:rsidRDefault="007469E5" w:rsidP="007469E5">
      <w:pPr>
        <w:spacing w:after="0"/>
        <w:ind w:firstLine="708"/>
        <w:rPr>
          <w:rFonts w:ascii="Times New Roman" w:hAnsi="Times New Roman" w:cs="Times New Roman"/>
        </w:rPr>
      </w:pPr>
      <w:r w:rsidRPr="007469E5">
        <w:rPr>
          <w:rFonts w:ascii="Times New Roman" w:hAnsi="Times New Roman" w:cs="Times New Roman"/>
        </w:rPr>
        <w:t xml:space="preserve">Ведущие </w:t>
      </w:r>
      <w:r w:rsidR="00A91CAD" w:rsidRPr="007469E5">
        <w:rPr>
          <w:rFonts w:ascii="Times New Roman" w:hAnsi="Times New Roman" w:cs="Times New Roman"/>
        </w:rPr>
        <w:t xml:space="preserve"> инженер</w:t>
      </w:r>
      <w:r w:rsidRPr="007469E5">
        <w:rPr>
          <w:rFonts w:ascii="Times New Roman" w:hAnsi="Times New Roman" w:cs="Times New Roman"/>
        </w:rPr>
        <w:t>ы</w:t>
      </w:r>
      <w:r w:rsidR="00A91CAD" w:rsidRPr="007469E5">
        <w:rPr>
          <w:rFonts w:ascii="Times New Roman" w:hAnsi="Times New Roman" w:cs="Times New Roman"/>
        </w:rPr>
        <w:t xml:space="preserve"> – Стратулат Андрей Анатольевич. Является аттестованным экспертом по разделу «Конструктивные и объемно-планировочные решения» (Аттестат на право подготовки заключений экспертизы проектной документации МС-Э-50-7-13061)</w:t>
      </w:r>
      <w:r w:rsidRPr="007469E5">
        <w:rPr>
          <w:rFonts w:ascii="Times New Roman" w:hAnsi="Times New Roman" w:cs="Times New Roman"/>
        </w:rPr>
        <w:t xml:space="preserve">; Спиркин Юрий Васильевич; </w:t>
      </w:r>
      <w:r w:rsidR="00A91CAD" w:rsidRPr="007469E5">
        <w:rPr>
          <w:rFonts w:ascii="Times New Roman" w:hAnsi="Times New Roman" w:cs="Times New Roman"/>
        </w:rPr>
        <w:t xml:space="preserve">Федотов Максим Николаевич. </w:t>
      </w:r>
      <w:r w:rsidRPr="007469E5">
        <w:rPr>
          <w:rFonts w:ascii="Times New Roman" w:hAnsi="Times New Roman" w:cs="Times New Roman"/>
        </w:rPr>
        <w:t xml:space="preserve">  </w:t>
      </w:r>
      <w:r w:rsidR="00A91CAD" w:rsidRPr="007469E5">
        <w:rPr>
          <w:rFonts w:ascii="Times New Roman" w:hAnsi="Times New Roman" w:cs="Times New Roman"/>
        </w:rPr>
        <w:t xml:space="preserve">БИМ-менеджер - Ярополов Денис Сергеевич. </w:t>
      </w:r>
    </w:p>
    <w:p w:rsidR="00A91CAD" w:rsidRPr="007469E5" w:rsidRDefault="00A91CAD" w:rsidP="00A91CAD">
      <w:pPr>
        <w:spacing w:after="0"/>
        <w:ind w:firstLine="708"/>
        <w:rPr>
          <w:rFonts w:ascii="Times New Roman" w:hAnsi="Times New Roman" w:cs="Times New Roman"/>
        </w:rPr>
      </w:pPr>
      <w:r w:rsidRPr="007469E5">
        <w:rPr>
          <w:rFonts w:ascii="Times New Roman" w:hAnsi="Times New Roman" w:cs="Times New Roman"/>
        </w:rPr>
        <w:t>Архитектурный отдел, в лице главного архитектора проекта – Рыгалова Евгения Сергеевича, ведущих архитекторов – Федотовой Дарьи Дмитриевны, Хламовой Ирины Григорьевны.</w:t>
      </w:r>
    </w:p>
    <w:p w:rsidR="00A91CAD" w:rsidRPr="007469E5" w:rsidRDefault="00A91CAD" w:rsidP="00A91CAD">
      <w:pPr>
        <w:spacing w:after="0"/>
        <w:ind w:firstLine="708"/>
        <w:rPr>
          <w:rFonts w:ascii="Times New Roman" w:hAnsi="Times New Roman" w:cs="Times New Roman"/>
        </w:rPr>
      </w:pPr>
      <w:r w:rsidRPr="007469E5">
        <w:rPr>
          <w:rFonts w:ascii="Times New Roman" w:hAnsi="Times New Roman" w:cs="Times New Roman"/>
        </w:rPr>
        <w:t>Сотрудниками ООО «АРТА-М» реализованы следующие объекты капитального строительства и получены благодарности за выполненные работы в статусе генерального проектировщика:</w:t>
      </w:r>
    </w:p>
    <w:p w:rsidR="00A91CAD" w:rsidRPr="007469E5" w:rsidRDefault="00A91CAD" w:rsidP="00A91CAD">
      <w:pPr>
        <w:spacing w:after="0"/>
        <w:ind w:firstLine="708"/>
        <w:rPr>
          <w:rFonts w:ascii="Times New Roman" w:hAnsi="Times New Roman" w:cs="Times New Roman"/>
        </w:rPr>
      </w:pPr>
      <w:r w:rsidRPr="007469E5">
        <w:rPr>
          <w:rFonts w:ascii="Times New Roman" w:hAnsi="Times New Roman" w:cs="Times New Roman"/>
        </w:rPr>
        <w:t>- Заказчик: ГК «Новый Дон», г. Самара. Разработка проектной и рабочей документации: Жилой комплекс (ЖК) «Фаворит»; ЖК «Рекорд»; ЖК «Феникс»; ЖК «Арена»;</w:t>
      </w:r>
    </w:p>
    <w:p w:rsidR="00A91CAD" w:rsidRPr="007469E5" w:rsidRDefault="00A91CAD" w:rsidP="00A91CAD">
      <w:pPr>
        <w:spacing w:after="0"/>
        <w:ind w:firstLine="708"/>
        <w:rPr>
          <w:rFonts w:ascii="Times New Roman" w:hAnsi="Times New Roman" w:cs="Times New Roman"/>
        </w:rPr>
      </w:pPr>
      <w:r w:rsidRPr="007469E5">
        <w:rPr>
          <w:rFonts w:ascii="Times New Roman" w:hAnsi="Times New Roman" w:cs="Times New Roman"/>
        </w:rPr>
        <w:t>- Заказчик ООО «Интал», г. Новокуйбышевск. Разработка проектной и рабочей документации: производственный комплекс «Завод огнеупорных изделий».</w:t>
      </w:r>
    </w:p>
    <w:p w:rsidR="00A91CAD" w:rsidRPr="007469E5" w:rsidRDefault="00A91CAD" w:rsidP="00A91CAD">
      <w:pPr>
        <w:spacing w:after="0"/>
        <w:ind w:firstLine="708"/>
        <w:rPr>
          <w:rFonts w:ascii="Times New Roman" w:hAnsi="Times New Roman" w:cs="Times New Roman"/>
        </w:rPr>
      </w:pPr>
      <w:r w:rsidRPr="007469E5">
        <w:rPr>
          <w:rFonts w:ascii="Times New Roman" w:hAnsi="Times New Roman" w:cs="Times New Roman"/>
        </w:rPr>
        <w:t>- Заказчик: ООО «Курорты Поволжья». Разработка проектной и рабочей документации: проектирование бассейна на территории санатория «Циолковский», реконструкция санатория «Металлург».</w:t>
      </w:r>
    </w:p>
    <w:p w:rsidR="005D7819" w:rsidRPr="007469E5" w:rsidRDefault="005D7819" w:rsidP="005D7819">
      <w:pPr>
        <w:spacing w:after="0"/>
        <w:ind w:firstLine="708"/>
        <w:rPr>
          <w:rFonts w:ascii="Times New Roman" w:hAnsi="Times New Roman" w:cs="Times New Roman"/>
          <w:b/>
        </w:rPr>
      </w:pPr>
      <w:r w:rsidRPr="007469E5">
        <w:rPr>
          <w:rFonts w:ascii="Times New Roman" w:hAnsi="Times New Roman" w:cs="Times New Roman"/>
          <w:b/>
        </w:rPr>
        <w:t>Объект оценивается конкурсной комиссией на соответствие следующим критериям:</w:t>
      </w:r>
    </w:p>
    <w:p w:rsidR="005D7819" w:rsidRPr="007469E5" w:rsidRDefault="005D7819" w:rsidP="005D7819">
      <w:pPr>
        <w:spacing w:after="0"/>
        <w:ind w:firstLine="708"/>
        <w:rPr>
          <w:rFonts w:ascii="Times New Roman" w:hAnsi="Times New Roman" w:cs="Times New Roman"/>
        </w:rPr>
      </w:pPr>
      <w:r w:rsidRPr="007469E5">
        <w:rPr>
          <w:rFonts w:ascii="Times New Roman" w:hAnsi="Times New Roman" w:cs="Times New Roman"/>
        </w:rPr>
        <w:t>- технико-экономические показатели объекта;</w:t>
      </w:r>
    </w:p>
    <w:p w:rsidR="005D7819" w:rsidRPr="007469E5" w:rsidRDefault="005D7819" w:rsidP="005D7819">
      <w:pPr>
        <w:spacing w:after="0"/>
        <w:ind w:firstLine="708"/>
        <w:rPr>
          <w:rFonts w:ascii="Times New Roman" w:hAnsi="Times New Roman" w:cs="Times New Roman"/>
        </w:rPr>
      </w:pPr>
      <w:r w:rsidRPr="007469E5">
        <w:rPr>
          <w:rFonts w:ascii="Times New Roman" w:hAnsi="Times New Roman" w:cs="Times New Roman"/>
        </w:rPr>
        <w:t>- качество исполнения строительно-монтажных работ;</w:t>
      </w:r>
    </w:p>
    <w:p w:rsidR="005D7819" w:rsidRPr="007469E5" w:rsidRDefault="005D7819" w:rsidP="005D7819">
      <w:pPr>
        <w:spacing w:after="0"/>
        <w:ind w:firstLine="708"/>
        <w:rPr>
          <w:rFonts w:ascii="Times New Roman" w:hAnsi="Times New Roman" w:cs="Times New Roman"/>
        </w:rPr>
      </w:pPr>
      <w:r w:rsidRPr="007469E5">
        <w:rPr>
          <w:rFonts w:ascii="Times New Roman" w:hAnsi="Times New Roman" w:cs="Times New Roman"/>
        </w:rPr>
        <w:t>- ресурсосбережение;</w:t>
      </w:r>
    </w:p>
    <w:p w:rsidR="005D7819" w:rsidRPr="007469E5" w:rsidRDefault="005D7819" w:rsidP="005D7819">
      <w:pPr>
        <w:spacing w:after="0"/>
        <w:ind w:firstLine="708"/>
        <w:rPr>
          <w:rFonts w:ascii="Times New Roman" w:hAnsi="Times New Roman" w:cs="Times New Roman"/>
        </w:rPr>
      </w:pPr>
      <w:r w:rsidRPr="007469E5">
        <w:rPr>
          <w:rFonts w:ascii="Times New Roman" w:hAnsi="Times New Roman" w:cs="Times New Roman"/>
        </w:rPr>
        <w:t>- гарантии выполненных работ.</w:t>
      </w:r>
    </w:p>
    <w:p w:rsidR="005D7819" w:rsidRPr="007469E5" w:rsidRDefault="005D7819" w:rsidP="005D7819">
      <w:pPr>
        <w:spacing w:after="0"/>
        <w:ind w:firstLine="708"/>
        <w:rPr>
          <w:rFonts w:ascii="Times New Roman" w:hAnsi="Times New Roman" w:cs="Times New Roman"/>
        </w:rPr>
      </w:pPr>
      <w:r w:rsidRPr="007469E5">
        <w:rPr>
          <w:rFonts w:ascii="Times New Roman" w:hAnsi="Times New Roman" w:cs="Times New Roman"/>
        </w:rPr>
        <w:t xml:space="preserve">- </w:t>
      </w:r>
      <w:r w:rsidRPr="007469E5">
        <w:rPr>
          <w:rFonts w:ascii="Times New Roman" w:hAnsi="Times New Roman" w:cs="Times New Roman"/>
          <w:b/>
        </w:rPr>
        <w:t xml:space="preserve">Демонстрационный материал: </w:t>
      </w:r>
      <w:r w:rsidRPr="007469E5">
        <w:rPr>
          <w:rFonts w:ascii="Times New Roman" w:hAnsi="Times New Roman" w:cs="Times New Roman"/>
        </w:rPr>
        <w:t xml:space="preserve">  Предоставляемая экспозиция содержит презентационный материал, фото реализованных объектов. </w:t>
      </w:r>
    </w:p>
    <w:p w:rsidR="005D7819" w:rsidRPr="007469E5" w:rsidRDefault="005D7819" w:rsidP="00A91CAD">
      <w:pPr>
        <w:pStyle w:val="aa"/>
        <w:spacing w:before="0" w:beforeAutospacing="0" w:after="0" w:afterAutospacing="0"/>
        <w:rPr>
          <w:sz w:val="22"/>
          <w:szCs w:val="22"/>
        </w:rPr>
      </w:pPr>
      <w:r w:rsidRPr="007469E5">
        <w:rPr>
          <w:b/>
          <w:sz w:val="22"/>
          <w:szCs w:val="22"/>
        </w:rPr>
        <w:t xml:space="preserve">Краткое описание проекта, в том числе инновации (решения)  - </w:t>
      </w:r>
      <w:r w:rsidRPr="007469E5">
        <w:rPr>
          <w:sz w:val="22"/>
          <w:szCs w:val="22"/>
        </w:rPr>
        <w:t xml:space="preserve"> </w:t>
      </w:r>
      <w:r w:rsidRPr="007469E5">
        <w:rPr>
          <w:rFonts w:eastAsiaTheme="minorEastAsia"/>
          <w:bCs/>
          <w:color w:val="000000" w:themeColor="text1"/>
          <w:kern w:val="24"/>
          <w:sz w:val="22"/>
          <w:szCs w:val="22"/>
        </w:rPr>
        <w:t>Целью расчёта является определение напряжённо-деформированного состояния твёрдого тела для обеспечения прочности, жёсткости, устойчивости и надёжности сооружения.</w:t>
      </w:r>
      <w:r w:rsidRPr="007469E5">
        <w:rPr>
          <w:rFonts w:eastAsiaTheme="minorEastAsia"/>
          <w:bCs/>
          <w:color w:val="222A35" w:themeColor="text2" w:themeShade="80"/>
          <w:kern w:val="24"/>
          <w:sz w:val="22"/>
          <w:szCs w:val="22"/>
        </w:rPr>
        <w:t xml:space="preserve"> </w:t>
      </w:r>
      <w:r w:rsidRPr="007469E5">
        <w:rPr>
          <w:rFonts w:eastAsiaTheme="minorEastAsia"/>
          <w:bCs/>
          <w:color w:val="000000" w:themeColor="text1"/>
          <w:kern w:val="24"/>
          <w:sz w:val="22"/>
          <w:szCs w:val="22"/>
        </w:rPr>
        <w:t>Расчет может проводиться по линейной и нелинейной модели.</w:t>
      </w:r>
    </w:p>
    <w:p w:rsidR="005D7819" w:rsidRPr="007469E5" w:rsidRDefault="005D7819" w:rsidP="00A91CAD">
      <w:pPr>
        <w:pStyle w:val="aa"/>
        <w:spacing w:before="0" w:beforeAutospacing="0" w:after="0" w:afterAutospacing="0"/>
        <w:rPr>
          <w:sz w:val="22"/>
          <w:szCs w:val="22"/>
        </w:rPr>
      </w:pPr>
      <w:r w:rsidRPr="007469E5">
        <w:rPr>
          <w:rFonts w:eastAsiaTheme="minorEastAsia"/>
          <w:bCs/>
          <w:color w:val="000000" w:themeColor="text1"/>
          <w:kern w:val="24"/>
          <w:sz w:val="22"/>
          <w:szCs w:val="22"/>
        </w:rPr>
        <w:t>В данной работе были рассмотрены основные принципы расчета по линейной и нелинейной модели.</w:t>
      </w:r>
    </w:p>
    <w:p w:rsidR="005D7819" w:rsidRPr="007469E5" w:rsidRDefault="005D7819" w:rsidP="00A91CAD">
      <w:pPr>
        <w:pStyle w:val="aa"/>
        <w:spacing w:before="0" w:beforeAutospacing="0" w:after="0" w:afterAutospacing="0"/>
        <w:rPr>
          <w:sz w:val="22"/>
          <w:szCs w:val="22"/>
        </w:rPr>
      </w:pPr>
      <w:r w:rsidRPr="007469E5">
        <w:rPr>
          <w:rFonts w:eastAsiaTheme="minorEastAsia"/>
          <w:bCs/>
          <w:color w:val="000000" w:themeColor="text1"/>
          <w:kern w:val="24"/>
          <w:sz w:val="22"/>
          <w:szCs w:val="22"/>
        </w:rPr>
        <w:tab/>
        <w:t>Рассмотрены основные преимущества и недостатки расчета по линейной и нелинейной модели.</w:t>
      </w:r>
    </w:p>
    <w:p w:rsidR="005D7819" w:rsidRPr="007469E5" w:rsidRDefault="005D7819" w:rsidP="00A91CAD">
      <w:pPr>
        <w:pStyle w:val="aa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  <w:sz w:val="22"/>
          <w:szCs w:val="22"/>
        </w:rPr>
      </w:pPr>
      <w:r w:rsidRPr="007469E5">
        <w:rPr>
          <w:rFonts w:eastAsiaTheme="minorEastAsia"/>
          <w:bCs/>
          <w:color w:val="000000" w:themeColor="text1"/>
          <w:kern w:val="24"/>
          <w:sz w:val="22"/>
          <w:szCs w:val="22"/>
        </w:rPr>
        <w:tab/>
        <w:t>Были рассмотрены сведения о расходе материалов при использовании обоих методов расчета на примере возводимых объектов паркинга и жилого дома.</w:t>
      </w:r>
    </w:p>
    <w:p w:rsidR="002A0237" w:rsidRPr="007469E5" w:rsidRDefault="007469E5" w:rsidP="005D7819">
      <w:pPr>
        <w:pStyle w:val="aa"/>
        <w:spacing w:before="86" w:beforeAutospacing="0" w:after="0" w:afterAutospacing="0"/>
        <w:rPr>
          <w:rFonts w:eastAsiaTheme="minorEastAsia"/>
          <w:bCs/>
          <w:color w:val="000000" w:themeColor="text1"/>
          <w:kern w:val="24"/>
          <w:sz w:val="22"/>
          <w:szCs w:val="22"/>
        </w:rPr>
      </w:pPr>
      <w:r w:rsidRPr="007469E5">
        <w:rPr>
          <w:rFonts w:eastAsiaTheme="minorEastAsia"/>
          <w:b/>
          <w:bCs/>
          <w:color w:val="000000" w:themeColor="text1"/>
          <w:kern w:val="24"/>
          <w:sz w:val="22"/>
          <w:szCs w:val="22"/>
        </w:rPr>
        <w:t>Вывод</w:t>
      </w:r>
      <w:r w:rsidRPr="007469E5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: </w:t>
      </w:r>
      <w:r w:rsidRPr="007469E5">
        <w:rPr>
          <w:rFonts w:eastAsia="Calibri"/>
          <w:sz w:val="22"/>
          <w:szCs w:val="22"/>
          <w:lang w:eastAsia="en-US"/>
        </w:rPr>
        <w:t xml:space="preserve">работа представляет интерес, имеет важное значение для практических расчетов, а поэтому рекомендуется к дальнейшему продолжению и развитию. </w:t>
      </w:r>
      <w:r w:rsidRPr="007469E5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 </w:t>
      </w:r>
    </w:p>
    <w:p w:rsidR="002A0237" w:rsidRPr="007469E5" w:rsidRDefault="002A0237" w:rsidP="005D7819">
      <w:pPr>
        <w:pStyle w:val="aa"/>
        <w:spacing w:before="86" w:beforeAutospacing="0" w:after="0" w:afterAutospacing="0"/>
        <w:rPr>
          <w:sz w:val="22"/>
          <w:szCs w:val="22"/>
        </w:rPr>
      </w:pPr>
    </w:p>
    <w:p w:rsidR="00A91CAD" w:rsidRDefault="00A91CAD" w:rsidP="002A02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69E5" w:rsidRDefault="007469E5" w:rsidP="002A02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69E5" w:rsidRDefault="007469E5" w:rsidP="002A02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69E5" w:rsidRDefault="007469E5" w:rsidP="002A02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69E5" w:rsidRDefault="007469E5" w:rsidP="002A02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91CAD" w:rsidRDefault="00A91CAD" w:rsidP="002A02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69E5" w:rsidRDefault="007469E5" w:rsidP="00746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9E5">
        <w:rPr>
          <w:rFonts w:ascii="Times New Roman" w:hAnsi="Times New Roman" w:cs="Times New Roman"/>
          <w:b/>
          <w:sz w:val="24"/>
          <w:szCs w:val="24"/>
        </w:rPr>
        <w:t xml:space="preserve">Номинации </w:t>
      </w:r>
      <w:r w:rsidRPr="007469E5">
        <w:rPr>
          <w:rFonts w:ascii="Times New Roman" w:hAnsi="Times New Roman" w:cs="Times New Roman"/>
          <w:sz w:val="24"/>
          <w:szCs w:val="24"/>
        </w:rPr>
        <w:t>–     Лучшие, наиболее оригинальные конструктивные решения, схемы расчетов  и математические построения моделей  зданий и сооружений</w:t>
      </w:r>
    </w:p>
    <w:p w:rsidR="007469E5" w:rsidRPr="007469E5" w:rsidRDefault="007469E5" w:rsidP="00746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9E5" w:rsidRDefault="007469E5" w:rsidP="007469E5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Предложение – 3 </w:t>
      </w:r>
      <w:r w:rsidRPr="007469E5">
        <w:rPr>
          <w:rFonts w:ascii="Times New Roman" w:hAnsi="Times New Roman" w:cs="Times New Roman"/>
          <w:b/>
          <w:i/>
          <w:sz w:val="24"/>
          <w:szCs w:val="24"/>
        </w:rPr>
        <w:t xml:space="preserve"> место</w:t>
      </w:r>
    </w:p>
    <w:p w:rsidR="007469E5" w:rsidRPr="007469E5" w:rsidRDefault="007469E5" w:rsidP="007469E5">
      <w:pPr>
        <w:pStyle w:val="a3"/>
        <w:spacing w:after="0" w:line="240" w:lineRule="auto"/>
        <w:ind w:left="786"/>
        <w:jc w:val="both"/>
        <w:rPr>
          <w:b/>
        </w:rPr>
      </w:pPr>
    </w:p>
    <w:p w:rsidR="004161C5" w:rsidRPr="00200F64" w:rsidRDefault="004161C5" w:rsidP="007469E5">
      <w:pPr>
        <w:pStyle w:val="a3"/>
        <w:numPr>
          <w:ilvl w:val="0"/>
          <w:numId w:val="25"/>
        </w:numPr>
        <w:spacing w:after="0" w:line="240" w:lineRule="auto"/>
        <w:jc w:val="both"/>
        <w:rPr>
          <w:b/>
        </w:rPr>
      </w:pPr>
      <w:r w:rsidRPr="00200F64">
        <w:rPr>
          <w:b/>
        </w:rPr>
        <w:t xml:space="preserve">Наименование  -      </w:t>
      </w:r>
      <w:r w:rsidRPr="00046D71">
        <w:t>Проектирование  земляного полотна  на участках распространения слабых грунтов  в основании с применением геосинтетических материалов по объекту: «Платная автомагистраль «Алексеевское-Альметьевск»</w:t>
      </w:r>
    </w:p>
    <w:p w:rsidR="004161C5" w:rsidRDefault="004161C5" w:rsidP="004161C5">
      <w:pPr>
        <w:pStyle w:val="a3"/>
        <w:spacing w:after="0" w:line="276" w:lineRule="auto"/>
        <w:jc w:val="both"/>
      </w:pPr>
      <w:r w:rsidRPr="00200F64">
        <w:rPr>
          <w:b/>
        </w:rPr>
        <w:t xml:space="preserve">Заявитель -   </w:t>
      </w:r>
      <w:r>
        <w:t>Пепеляева Т.В.</w:t>
      </w:r>
    </w:p>
    <w:p w:rsidR="007469E5" w:rsidRPr="007469E5" w:rsidRDefault="007469E5" w:rsidP="004161C5">
      <w:pPr>
        <w:pStyle w:val="a3"/>
        <w:spacing w:after="0" w:line="276" w:lineRule="auto"/>
        <w:jc w:val="both"/>
      </w:pPr>
      <w:r w:rsidRPr="007469E5">
        <w:t xml:space="preserve">Пепеляева Татьяна Васильевна </w:t>
      </w:r>
      <w:r>
        <w:t>– грамотный и общепризнанный  инженер в области проектирования и строительства автодорог. Имеет статус государственного эксперта.</w:t>
      </w:r>
    </w:p>
    <w:p w:rsidR="004161C5" w:rsidRPr="00B4236E" w:rsidRDefault="004161C5" w:rsidP="004161C5">
      <w:pPr>
        <w:spacing w:after="0" w:line="276" w:lineRule="auto"/>
        <w:rPr>
          <w:b/>
        </w:rPr>
      </w:pPr>
      <w:r w:rsidRPr="00B4236E">
        <w:rPr>
          <w:b/>
        </w:rPr>
        <w:t>Объект оценивается конкурсной комиссией на соответствие следующим критериям:</w:t>
      </w:r>
    </w:p>
    <w:p w:rsidR="004161C5" w:rsidRPr="007C27D3" w:rsidRDefault="004161C5" w:rsidP="004161C5">
      <w:pPr>
        <w:spacing w:after="0" w:line="276" w:lineRule="auto"/>
      </w:pPr>
      <w:r>
        <w:t xml:space="preserve">- - </w:t>
      </w:r>
      <w:r w:rsidRPr="007C27D3">
        <w:t>конструктивные и инженерные решения;</w:t>
      </w:r>
    </w:p>
    <w:p w:rsidR="004161C5" w:rsidRDefault="004161C5" w:rsidP="004161C5">
      <w:pPr>
        <w:spacing w:after="0" w:line="276" w:lineRule="auto"/>
      </w:pPr>
      <w:r w:rsidRPr="007C27D3">
        <w:t xml:space="preserve">- </w:t>
      </w:r>
      <w:r w:rsidRPr="00046D71">
        <w:t>передовые методы организа</w:t>
      </w:r>
      <w:r>
        <w:t>ции строительного производства;</w:t>
      </w:r>
    </w:p>
    <w:p w:rsidR="004161C5" w:rsidRDefault="004161C5" w:rsidP="004161C5">
      <w:pPr>
        <w:spacing w:after="0" w:line="276" w:lineRule="auto"/>
      </w:pPr>
      <w:r w:rsidRPr="00046D71">
        <w:t xml:space="preserve">гарантии выполненных работ; </w:t>
      </w:r>
    </w:p>
    <w:p w:rsidR="004161C5" w:rsidRDefault="004161C5" w:rsidP="004161C5">
      <w:pPr>
        <w:spacing w:after="0" w:line="276" w:lineRule="auto"/>
      </w:pPr>
      <w:r w:rsidRPr="00046D71">
        <w:t xml:space="preserve">прогрессивные мероприятия по охране окружающей среды при строительстве и эксплуатации объекта </w:t>
      </w:r>
    </w:p>
    <w:p w:rsidR="004161C5" w:rsidRDefault="004161C5" w:rsidP="004161C5">
      <w:pPr>
        <w:spacing w:after="0" w:line="276" w:lineRule="auto"/>
      </w:pPr>
      <w:r>
        <w:rPr>
          <w:b/>
        </w:rPr>
        <w:t xml:space="preserve">Демонстрационный материал: </w:t>
      </w:r>
      <w:r>
        <w:t xml:space="preserve">   Предоставляемая экспозиция содержит пояснительную записку, технические решения в автокаде.</w:t>
      </w:r>
      <w:r w:rsidRPr="0034069D">
        <w:t xml:space="preserve">. </w:t>
      </w:r>
    </w:p>
    <w:p w:rsidR="004161C5" w:rsidRPr="00046D71" w:rsidRDefault="004161C5" w:rsidP="004161C5">
      <w:pPr>
        <w:ind w:left="284" w:right="284"/>
        <w:jc w:val="both"/>
        <w:rPr>
          <w:rFonts w:ascii="Times New Roman" w:eastAsia="Times New Roman" w:hAnsi="Times New Roman" w:cs="Times New Roman"/>
          <w:lang w:eastAsia="ar-SA"/>
        </w:rPr>
      </w:pPr>
      <w:r w:rsidRPr="00B4236E">
        <w:rPr>
          <w:b/>
        </w:rPr>
        <w:t>Краткое описание проекта, в</w:t>
      </w:r>
      <w:r>
        <w:rPr>
          <w:b/>
        </w:rPr>
        <w:t xml:space="preserve"> том числе инновации (решения)  - </w:t>
      </w:r>
      <w:r w:rsidRPr="00046D71">
        <w:rPr>
          <w:rFonts w:ascii="Times New Roman" w:eastAsia="Times New Roman" w:hAnsi="Times New Roman" w:cs="Times New Roman"/>
          <w:lang w:eastAsia="ar-SA"/>
        </w:rPr>
        <w:t>В основу проектных решений по проектированию земляного полотна на участках распространения слабых грунтов в основании положены принципы обеспечения  надёжности  работы сооружения, его устойчивости к воздействию нагрузок, сокращение времени консолидации грунта насыпи и уменьшение осадки грунтов основания до допустимых значений.</w:t>
      </w:r>
    </w:p>
    <w:p w:rsidR="004161C5" w:rsidRPr="006134A0" w:rsidRDefault="004161C5" w:rsidP="004161C5">
      <w:pPr>
        <w:spacing w:after="0" w:line="276" w:lineRule="auto"/>
      </w:pPr>
      <w:r w:rsidRPr="006134A0">
        <w:t xml:space="preserve">    В результате применения  технического решения по  армированию основания насыпи высокопрочными полиэстерными ткаными  полотнами </w:t>
      </w:r>
      <w:r w:rsidRPr="006134A0">
        <w:rPr>
          <w:lang w:val="en-US"/>
        </w:rPr>
        <w:t>Stabilenka</w:t>
      </w:r>
      <w:r w:rsidRPr="006134A0">
        <w:t xml:space="preserve">, с выполнением обосновывающих расчетов с использованием программного комплекса </w:t>
      </w:r>
      <w:r w:rsidRPr="006134A0">
        <w:rPr>
          <w:lang w:val="en-US"/>
        </w:rPr>
        <w:t>GGU</w:t>
      </w:r>
      <w:r w:rsidRPr="006134A0">
        <w:t xml:space="preserve"> </w:t>
      </w:r>
      <w:r w:rsidRPr="006134A0">
        <w:rPr>
          <w:lang w:val="en-US"/>
        </w:rPr>
        <w:t>Stabiliti</w:t>
      </w:r>
      <w:r w:rsidRPr="006134A0">
        <w:t xml:space="preserve"> достигнуто:</w:t>
      </w:r>
    </w:p>
    <w:p w:rsidR="004161C5" w:rsidRPr="006134A0" w:rsidRDefault="004161C5" w:rsidP="004161C5">
      <w:pPr>
        <w:numPr>
          <w:ilvl w:val="0"/>
          <w:numId w:val="14"/>
        </w:numPr>
        <w:spacing w:after="0" w:line="276" w:lineRule="auto"/>
      </w:pPr>
      <w:r w:rsidRPr="006134A0">
        <w:t>Устранен риск недопустимого снижения несущей способности сооружения вследствие высокой скорости строительства и недостаточной прочности грунта основания на сдвиг, что случается довольно часто при строительстве насыпей на слабых грунтах, таких как торф и/или глина.</w:t>
      </w:r>
    </w:p>
    <w:p w:rsidR="004161C5" w:rsidRPr="006134A0" w:rsidRDefault="004161C5" w:rsidP="004161C5">
      <w:pPr>
        <w:numPr>
          <w:ilvl w:val="0"/>
          <w:numId w:val="14"/>
        </w:numPr>
        <w:spacing w:after="0" w:line="276" w:lineRule="auto"/>
      </w:pPr>
      <w:r w:rsidRPr="006134A0">
        <w:t>Значительно повышена несущая способность грунта оснований.</w:t>
      </w:r>
    </w:p>
    <w:p w:rsidR="004161C5" w:rsidRPr="006134A0" w:rsidRDefault="004161C5" w:rsidP="004161C5">
      <w:pPr>
        <w:numPr>
          <w:ilvl w:val="0"/>
          <w:numId w:val="14"/>
        </w:numPr>
        <w:spacing w:after="0" w:line="276" w:lineRule="auto"/>
      </w:pPr>
      <w:r w:rsidRPr="006134A0">
        <w:t>Обеспечена общая устойчивость насыпи до окончательного уплотнения подстилающего грунта и достижения необходимой прочности на сдвиг.</w:t>
      </w:r>
    </w:p>
    <w:p w:rsidR="004161C5" w:rsidRPr="006134A0" w:rsidRDefault="004161C5" w:rsidP="004161C5">
      <w:pPr>
        <w:numPr>
          <w:ilvl w:val="0"/>
          <w:numId w:val="14"/>
        </w:numPr>
        <w:spacing w:after="0" w:line="276" w:lineRule="auto"/>
      </w:pPr>
      <w:r w:rsidRPr="006134A0">
        <w:t xml:space="preserve">Исключена необходимость проведения работ по замене грунта, традиционной его стабилизации или длительном периоде консолидации при полной остановке строительных работ.  </w:t>
      </w:r>
    </w:p>
    <w:p w:rsidR="004161C5" w:rsidRPr="006134A0" w:rsidRDefault="004161C5" w:rsidP="004161C5">
      <w:pPr>
        <w:numPr>
          <w:ilvl w:val="0"/>
          <w:numId w:val="14"/>
        </w:numPr>
        <w:spacing w:after="0" w:line="276" w:lineRule="auto"/>
      </w:pPr>
      <w:r w:rsidRPr="006134A0">
        <w:t>Достигнуто удешевление работ по устройству насыпи.</w:t>
      </w:r>
    </w:p>
    <w:p w:rsidR="004161C5" w:rsidRDefault="004161C5" w:rsidP="004161C5">
      <w:pPr>
        <w:spacing w:after="0" w:line="276" w:lineRule="auto"/>
      </w:pPr>
    </w:p>
    <w:p w:rsidR="007469E5" w:rsidRPr="007469E5" w:rsidRDefault="007469E5" w:rsidP="007469E5">
      <w:pPr>
        <w:pStyle w:val="aa"/>
        <w:spacing w:before="86" w:beforeAutospacing="0" w:after="0" w:afterAutospacing="0"/>
        <w:rPr>
          <w:rFonts w:eastAsiaTheme="minorEastAsia"/>
          <w:bCs/>
          <w:color w:val="000000" w:themeColor="text1"/>
          <w:kern w:val="24"/>
          <w:sz w:val="22"/>
          <w:szCs w:val="22"/>
        </w:rPr>
      </w:pPr>
      <w:r w:rsidRPr="007469E5">
        <w:rPr>
          <w:rFonts w:eastAsiaTheme="minorEastAsia"/>
          <w:b/>
          <w:bCs/>
          <w:color w:val="000000" w:themeColor="text1"/>
          <w:kern w:val="24"/>
          <w:sz w:val="22"/>
          <w:szCs w:val="22"/>
        </w:rPr>
        <w:t>Вывод:</w:t>
      </w:r>
      <w:r w:rsidRPr="007469E5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 </w:t>
      </w:r>
      <w:r w:rsidRPr="007469E5">
        <w:rPr>
          <w:rFonts w:eastAsia="Calibri"/>
          <w:sz w:val="22"/>
          <w:szCs w:val="22"/>
          <w:lang w:eastAsia="en-US"/>
        </w:rPr>
        <w:t xml:space="preserve">работа представляет интерес, имеет важное значение для практических расчетов, а поэтому рекомендуется к дальнейшему продолжению и развитию. </w:t>
      </w:r>
      <w:r w:rsidRPr="007469E5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 </w:t>
      </w:r>
    </w:p>
    <w:p w:rsidR="007469E5" w:rsidRPr="007469E5" w:rsidRDefault="007469E5" w:rsidP="007469E5">
      <w:pPr>
        <w:pStyle w:val="aa"/>
        <w:spacing w:before="86" w:beforeAutospacing="0" w:after="0" w:afterAutospacing="0"/>
        <w:rPr>
          <w:sz w:val="22"/>
          <w:szCs w:val="22"/>
        </w:rPr>
      </w:pPr>
    </w:p>
    <w:p w:rsidR="007469E5" w:rsidRDefault="007469E5" w:rsidP="004161C5">
      <w:pPr>
        <w:spacing w:after="0" w:line="276" w:lineRule="auto"/>
      </w:pPr>
    </w:p>
    <w:p w:rsidR="007469E5" w:rsidRDefault="007469E5" w:rsidP="004161C5">
      <w:pPr>
        <w:spacing w:after="0" w:line="276" w:lineRule="auto"/>
      </w:pPr>
    </w:p>
    <w:p w:rsidR="00FD475F" w:rsidRDefault="00FD475F" w:rsidP="004161C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9E5" w:rsidRDefault="007469E5" w:rsidP="004161C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9E5" w:rsidRDefault="007469E5" w:rsidP="004161C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9E5" w:rsidRDefault="007469E5" w:rsidP="004161C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9E5" w:rsidRDefault="007469E5" w:rsidP="004161C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9E5" w:rsidRPr="003E623D" w:rsidRDefault="007469E5" w:rsidP="004161C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1C5" w:rsidRDefault="004161C5" w:rsidP="004161C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9E5">
        <w:rPr>
          <w:rFonts w:ascii="Times New Roman" w:hAnsi="Times New Roman" w:cs="Times New Roman"/>
          <w:b/>
          <w:sz w:val="24"/>
          <w:szCs w:val="24"/>
        </w:rPr>
        <w:t xml:space="preserve">Номинации </w:t>
      </w:r>
      <w:r w:rsidRPr="007469E5">
        <w:rPr>
          <w:rFonts w:ascii="Times New Roman" w:hAnsi="Times New Roman" w:cs="Times New Roman"/>
          <w:sz w:val="24"/>
          <w:szCs w:val="24"/>
        </w:rPr>
        <w:t>–</w:t>
      </w:r>
      <w:r w:rsidRPr="007469E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469E5">
        <w:rPr>
          <w:rFonts w:ascii="Times New Roman" w:hAnsi="Times New Roman" w:cs="Times New Roman"/>
          <w:sz w:val="24"/>
          <w:szCs w:val="24"/>
        </w:rPr>
        <w:t>Лучший проект инженерной и транспортной инфраструктуры</w:t>
      </w:r>
    </w:p>
    <w:p w:rsidR="007469E5" w:rsidRPr="007469E5" w:rsidRDefault="007469E5" w:rsidP="004161C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1C5" w:rsidRDefault="007469E5" w:rsidP="002A02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Предложение  -  </w:t>
      </w:r>
      <w:r w:rsidR="00D1288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2A0237" w:rsidRPr="007469E5">
        <w:rPr>
          <w:rFonts w:ascii="Times New Roman" w:hAnsi="Times New Roman" w:cs="Times New Roman"/>
          <w:b/>
          <w:i/>
          <w:sz w:val="24"/>
          <w:szCs w:val="24"/>
        </w:rPr>
        <w:t xml:space="preserve"> место</w:t>
      </w:r>
      <w:r w:rsidR="00D12881">
        <w:rPr>
          <w:rFonts w:ascii="Times New Roman" w:hAnsi="Times New Roman" w:cs="Times New Roman"/>
          <w:b/>
          <w:i/>
          <w:sz w:val="24"/>
          <w:szCs w:val="24"/>
        </w:rPr>
        <w:t xml:space="preserve">, первое место в данной номинации не присуждать. </w:t>
      </w:r>
    </w:p>
    <w:p w:rsidR="007469E5" w:rsidRPr="007469E5" w:rsidRDefault="007469E5" w:rsidP="002A02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161C5" w:rsidRDefault="004161C5" w:rsidP="007469E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9E5">
        <w:rPr>
          <w:rFonts w:ascii="Times New Roman" w:hAnsi="Times New Roman" w:cs="Times New Roman"/>
          <w:b/>
          <w:sz w:val="24"/>
          <w:szCs w:val="24"/>
        </w:rPr>
        <w:t xml:space="preserve">Наименование  -      </w:t>
      </w:r>
      <w:r w:rsidRPr="007469E5">
        <w:rPr>
          <w:rFonts w:ascii="Times New Roman" w:hAnsi="Times New Roman" w:cs="Times New Roman"/>
          <w:sz w:val="24"/>
          <w:szCs w:val="24"/>
        </w:rPr>
        <w:t>капитальный ремонт моста через реку Чалыкла</w:t>
      </w:r>
    </w:p>
    <w:p w:rsidR="007469E5" w:rsidRPr="007469E5" w:rsidRDefault="007469E5" w:rsidP="007469E5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161C5" w:rsidRDefault="004161C5" w:rsidP="004161C5">
      <w:pPr>
        <w:rPr>
          <w:rFonts w:ascii="Times New Roman" w:hAnsi="Times New Roman" w:cs="Times New Roman"/>
          <w:sz w:val="24"/>
          <w:szCs w:val="24"/>
        </w:rPr>
      </w:pPr>
      <w:r w:rsidRPr="007469E5">
        <w:rPr>
          <w:rFonts w:ascii="Times New Roman" w:hAnsi="Times New Roman" w:cs="Times New Roman"/>
          <w:b/>
          <w:sz w:val="24"/>
          <w:szCs w:val="24"/>
        </w:rPr>
        <w:t xml:space="preserve">Заявитель -   </w:t>
      </w:r>
      <w:r w:rsidRPr="007469E5">
        <w:rPr>
          <w:rFonts w:ascii="Times New Roman" w:hAnsi="Times New Roman" w:cs="Times New Roman"/>
          <w:sz w:val="24"/>
          <w:szCs w:val="24"/>
        </w:rPr>
        <w:t xml:space="preserve">ООО </w:t>
      </w:r>
      <w:r w:rsidR="007469E5" w:rsidRPr="007469E5">
        <w:rPr>
          <w:rFonts w:ascii="TensorFont" w:eastAsia="Times New Roman" w:hAnsi="TensorFont" w:cs="Times New Roman"/>
          <w:color w:val="333333"/>
          <w:sz w:val="20"/>
          <w:szCs w:val="20"/>
          <w:lang w:eastAsia="ru-RU"/>
        </w:rPr>
        <w:t>"ПРОЕКТНО-КОНСТРУКТОРСКОЕ БЮРО "ПЕРСПЕКТИВА"</w:t>
      </w:r>
    </w:p>
    <w:p w:rsidR="007469E5" w:rsidRPr="007469E5" w:rsidRDefault="007469E5" w:rsidP="004161C5">
      <w:pPr>
        <w:rPr>
          <w:rFonts w:ascii="Times New Roman" w:hAnsi="Times New Roman" w:cs="Times New Roman"/>
          <w:sz w:val="24"/>
          <w:szCs w:val="24"/>
        </w:rPr>
      </w:pPr>
      <w:r w:rsidRPr="007469E5">
        <w:rPr>
          <w:rFonts w:ascii="TensorFont" w:eastAsia="Times New Roman" w:hAnsi="TensorFont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Компания </w:t>
      </w:r>
      <w:r>
        <w:rPr>
          <w:rFonts w:ascii="TensorFont" w:eastAsia="Times New Roman" w:hAnsi="TensorFont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ООО ПКБ "Перспектива"  действует с 2015 года. Основное направление – проектирование автодорог, мостов и инженерных сооружений на автодорогах. </w:t>
      </w:r>
      <w:r w:rsidR="00D12881">
        <w:rPr>
          <w:rFonts w:ascii="TensorFont" w:eastAsia="Times New Roman" w:hAnsi="TensorFont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Принимает активное участие в торгах, процент выиграша составляет порядка 50%.  </w:t>
      </w:r>
      <w:r w:rsidRPr="007469E5">
        <w:rPr>
          <w:rFonts w:ascii="TensorFont" w:eastAsia="Times New Roman" w:hAnsi="TensorFont" w:cs="Times New Roman"/>
          <w:color w:val="333333"/>
          <w:sz w:val="20"/>
          <w:szCs w:val="20"/>
          <w:bdr w:val="none" w:sz="0" w:space="0" w:color="auto" w:frame="1"/>
          <w:lang w:eastAsia="ru-RU"/>
        </w:rPr>
        <w:t> </w:t>
      </w:r>
      <w:r w:rsidRPr="007469E5">
        <w:rPr>
          <w:rFonts w:ascii="TensorFont" w:eastAsia="Times New Roman" w:hAnsi="TensorFont" w:cs="Times New Roman"/>
          <w:color w:val="333333"/>
          <w:sz w:val="20"/>
          <w:szCs w:val="20"/>
          <w:lang w:eastAsia="ru-RU"/>
        </w:rPr>
        <w:t>Основным заказчиком является Поволжуправтодор, ФКУ.</w:t>
      </w:r>
    </w:p>
    <w:p w:rsidR="004161C5" w:rsidRPr="007469E5" w:rsidRDefault="004161C5" w:rsidP="004161C5">
      <w:pPr>
        <w:rPr>
          <w:rFonts w:ascii="Times New Roman" w:hAnsi="Times New Roman" w:cs="Times New Roman"/>
          <w:b/>
          <w:sz w:val="24"/>
          <w:szCs w:val="24"/>
        </w:rPr>
      </w:pPr>
      <w:r w:rsidRPr="007469E5">
        <w:rPr>
          <w:rFonts w:ascii="Times New Roman" w:hAnsi="Times New Roman" w:cs="Times New Roman"/>
          <w:b/>
          <w:sz w:val="24"/>
          <w:szCs w:val="24"/>
        </w:rPr>
        <w:t>Объект оценивается конкурсной комиссией на соответствие следующим критериям:</w:t>
      </w:r>
    </w:p>
    <w:p w:rsidR="004161C5" w:rsidRDefault="004161C5" w:rsidP="004161C5">
      <w:pPr>
        <w:rPr>
          <w:rFonts w:ascii="Times New Roman" w:hAnsi="Times New Roman" w:cs="Times New Roman"/>
          <w:b/>
          <w:sz w:val="24"/>
          <w:szCs w:val="24"/>
        </w:rPr>
      </w:pPr>
      <w:r w:rsidRPr="007469E5">
        <w:rPr>
          <w:rFonts w:ascii="Times New Roman" w:hAnsi="Times New Roman" w:cs="Times New Roman"/>
          <w:sz w:val="24"/>
          <w:szCs w:val="24"/>
        </w:rPr>
        <w:t>выполнение требований по сдаче объекта в эксплуатацию</w:t>
      </w:r>
    </w:p>
    <w:p w:rsidR="00D12881" w:rsidRPr="007469E5" w:rsidRDefault="00D12881" w:rsidP="004161C5">
      <w:pPr>
        <w:rPr>
          <w:rFonts w:ascii="Times New Roman" w:hAnsi="Times New Roman" w:cs="Times New Roman"/>
          <w:b/>
          <w:sz w:val="24"/>
          <w:szCs w:val="24"/>
        </w:rPr>
      </w:pPr>
      <w:r w:rsidRPr="00D12881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передовые методы организации строительного производства</w:t>
      </w:r>
    </w:p>
    <w:p w:rsidR="004161C5" w:rsidRPr="007469E5" w:rsidRDefault="004161C5" w:rsidP="004161C5">
      <w:pPr>
        <w:rPr>
          <w:rFonts w:ascii="Times New Roman" w:hAnsi="Times New Roman" w:cs="Times New Roman"/>
          <w:sz w:val="24"/>
          <w:szCs w:val="24"/>
        </w:rPr>
      </w:pPr>
      <w:r w:rsidRPr="007469E5">
        <w:rPr>
          <w:rFonts w:ascii="Times New Roman" w:hAnsi="Times New Roman" w:cs="Times New Roman"/>
          <w:b/>
          <w:sz w:val="24"/>
          <w:szCs w:val="24"/>
        </w:rPr>
        <w:t xml:space="preserve">Демонстрационный материал: </w:t>
      </w:r>
      <w:r w:rsidRPr="007469E5">
        <w:rPr>
          <w:rFonts w:ascii="Times New Roman" w:hAnsi="Times New Roman" w:cs="Times New Roman"/>
          <w:sz w:val="24"/>
          <w:szCs w:val="24"/>
        </w:rPr>
        <w:t xml:space="preserve">   разде</w:t>
      </w:r>
      <w:r w:rsidR="00D12881">
        <w:rPr>
          <w:rFonts w:ascii="Times New Roman" w:hAnsi="Times New Roman" w:cs="Times New Roman"/>
          <w:sz w:val="24"/>
          <w:szCs w:val="24"/>
        </w:rPr>
        <w:t>лы проектной документации</w:t>
      </w:r>
    </w:p>
    <w:p w:rsidR="004161C5" w:rsidRPr="00D12881" w:rsidRDefault="004161C5" w:rsidP="004161C5">
      <w:pPr>
        <w:rPr>
          <w:rFonts w:ascii="Times New Roman" w:hAnsi="Times New Roman" w:cs="Times New Roman"/>
          <w:sz w:val="24"/>
          <w:szCs w:val="24"/>
        </w:rPr>
      </w:pPr>
      <w:r w:rsidRPr="007469E5">
        <w:rPr>
          <w:rFonts w:ascii="Times New Roman" w:hAnsi="Times New Roman" w:cs="Times New Roman"/>
          <w:b/>
          <w:sz w:val="24"/>
          <w:szCs w:val="24"/>
        </w:rPr>
        <w:t xml:space="preserve">Краткое описание проекта, в том числе инновации (решения)  -  </w:t>
      </w:r>
      <w:r w:rsidR="00D12881" w:rsidRPr="00D12881">
        <w:rPr>
          <w:rFonts w:ascii="Times New Roman" w:hAnsi="Times New Roman" w:cs="Times New Roman"/>
          <w:sz w:val="24"/>
          <w:szCs w:val="24"/>
        </w:rPr>
        <w:t>проектом предусматривается капитальный ремонт</w:t>
      </w:r>
      <w:r w:rsidRPr="00D12881">
        <w:rPr>
          <w:rFonts w:ascii="Times New Roman" w:hAnsi="Times New Roman" w:cs="Times New Roman"/>
          <w:sz w:val="24"/>
          <w:szCs w:val="24"/>
        </w:rPr>
        <w:t xml:space="preserve"> </w:t>
      </w:r>
      <w:r w:rsidR="00D12881" w:rsidRPr="00D12881">
        <w:rPr>
          <w:rFonts w:ascii="Times New Roman" w:hAnsi="Times New Roman" w:cs="Times New Roman"/>
          <w:sz w:val="24"/>
          <w:szCs w:val="24"/>
        </w:rPr>
        <w:t xml:space="preserve">с заменой несущих строительных конструкций. На период проведения работ предусмотрено </w:t>
      </w:r>
      <w:r w:rsidRPr="00D12881">
        <w:rPr>
          <w:rFonts w:ascii="Times New Roman" w:hAnsi="Times New Roman" w:cs="Times New Roman"/>
          <w:sz w:val="24"/>
          <w:szCs w:val="24"/>
        </w:rPr>
        <w:t>обеспечение безопасности дорожного движения</w:t>
      </w:r>
    </w:p>
    <w:p w:rsidR="004161C5" w:rsidRDefault="00D12881" w:rsidP="00416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Вывод:  реализация технических решений данного проекта позволяет обеспечить безопасность дорожного движения на период проведения ремонтных работ и по их окончании. Выполнение работ по данным решениям обеспечит требуемые эксплуатационные характеристики.</w:t>
      </w:r>
    </w:p>
    <w:p w:rsidR="00D12881" w:rsidRDefault="00D12881" w:rsidP="004161C5">
      <w:pPr>
        <w:rPr>
          <w:rFonts w:ascii="Times New Roman" w:hAnsi="Times New Roman" w:cs="Times New Roman"/>
          <w:sz w:val="24"/>
          <w:szCs w:val="24"/>
        </w:rPr>
      </w:pPr>
    </w:p>
    <w:p w:rsidR="00D12881" w:rsidRDefault="00D12881" w:rsidP="004161C5">
      <w:pPr>
        <w:rPr>
          <w:rFonts w:ascii="Times New Roman" w:hAnsi="Times New Roman" w:cs="Times New Roman"/>
          <w:sz w:val="24"/>
          <w:szCs w:val="24"/>
        </w:rPr>
      </w:pPr>
    </w:p>
    <w:p w:rsidR="00D12881" w:rsidRDefault="00D12881" w:rsidP="004161C5">
      <w:pPr>
        <w:rPr>
          <w:rFonts w:ascii="Times New Roman" w:hAnsi="Times New Roman" w:cs="Times New Roman"/>
          <w:sz w:val="24"/>
          <w:szCs w:val="24"/>
        </w:rPr>
      </w:pPr>
    </w:p>
    <w:p w:rsidR="00D12881" w:rsidRDefault="00D12881" w:rsidP="004161C5">
      <w:pPr>
        <w:rPr>
          <w:rFonts w:ascii="Times New Roman" w:hAnsi="Times New Roman" w:cs="Times New Roman"/>
          <w:sz w:val="24"/>
          <w:szCs w:val="24"/>
        </w:rPr>
      </w:pPr>
    </w:p>
    <w:p w:rsidR="00D12881" w:rsidRDefault="00D12881" w:rsidP="004161C5">
      <w:pPr>
        <w:rPr>
          <w:rFonts w:ascii="Times New Roman" w:hAnsi="Times New Roman" w:cs="Times New Roman"/>
          <w:sz w:val="24"/>
          <w:szCs w:val="24"/>
        </w:rPr>
      </w:pPr>
    </w:p>
    <w:p w:rsidR="00D12881" w:rsidRDefault="00D12881" w:rsidP="004161C5">
      <w:pPr>
        <w:rPr>
          <w:rFonts w:ascii="Times New Roman" w:hAnsi="Times New Roman" w:cs="Times New Roman"/>
          <w:sz w:val="24"/>
          <w:szCs w:val="24"/>
        </w:rPr>
      </w:pPr>
    </w:p>
    <w:p w:rsidR="00D12881" w:rsidRDefault="00D12881" w:rsidP="004161C5">
      <w:pPr>
        <w:rPr>
          <w:rFonts w:ascii="Times New Roman" w:hAnsi="Times New Roman" w:cs="Times New Roman"/>
          <w:sz w:val="24"/>
          <w:szCs w:val="24"/>
        </w:rPr>
      </w:pPr>
    </w:p>
    <w:p w:rsidR="00D12881" w:rsidRDefault="00D12881" w:rsidP="004161C5">
      <w:pPr>
        <w:rPr>
          <w:rFonts w:ascii="Times New Roman" w:hAnsi="Times New Roman" w:cs="Times New Roman"/>
          <w:sz w:val="24"/>
          <w:szCs w:val="24"/>
        </w:rPr>
      </w:pPr>
    </w:p>
    <w:p w:rsidR="00D12881" w:rsidRDefault="00D12881" w:rsidP="004161C5">
      <w:pPr>
        <w:rPr>
          <w:rFonts w:ascii="Times New Roman" w:hAnsi="Times New Roman" w:cs="Times New Roman"/>
          <w:sz w:val="24"/>
          <w:szCs w:val="24"/>
        </w:rPr>
      </w:pPr>
    </w:p>
    <w:p w:rsidR="00D12881" w:rsidRDefault="00D12881" w:rsidP="004161C5">
      <w:pPr>
        <w:rPr>
          <w:rFonts w:ascii="Times New Roman" w:hAnsi="Times New Roman" w:cs="Times New Roman"/>
          <w:sz w:val="24"/>
          <w:szCs w:val="24"/>
        </w:rPr>
      </w:pPr>
    </w:p>
    <w:p w:rsidR="00D12881" w:rsidRDefault="00D12881" w:rsidP="004161C5">
      <w:pPr>
        <w:rPr>
          <w:rFonts w:ascii="Times New Roman" w:hAnsi="Times New Roman" w:cs="Times New Roman"/>
          <w:sz w:val="24"/>
          <w:szCs w:val="24"/>
        </w:rPr>
      </w:pPr>
    </w:p>
    <w:p w:rsidR="00D12881" w:rsidRDefault="00D12881" w:rsidP="004161C5">
      <w:pPr>
        <w:rPr>
          <w:rFonts w:ascii="Times New Roman" w:hAnsi="Times New Roman" w:cs="Times New Roman"/>
          <w:sz w:val="24"/>
          <w:szCs w:val="24"/>
        </w:rPr>
      </w:pPr>
    </w:p>
    <w:p w:rsidR="00D12881" w:rsidRDefault="00D12881" w:rsidP="004161C5">
      <w:pPr>
        <w:rPr>
          <w:rFonts w:ascii="Times New Roman" w:hAnsi="Times New Roman" w:cs="Times New Roman"/>
          <w:sz w:val="24"/>
          <w:szCs w:val="24"/>
        </w:rPr>
      </w:pPr>
    </w:p>
    <w:p w:rsidR="00D12881" w:rsidRPr="007469E5" w:rsidRDefault="00D12881" w:rsidP="004161C5">
      <w:pPr>
        <w:rPr>
          <w:rFonts w:ascii="Times New Roman" w:hAnsi="Times New Roman" w:cs="Times New Roman"/>
          <w:sz w:val="24"/>
          <w:szCs w:val="24"/>
        </w:rPr>
      </w:pPr>
    </w:p>
    <w:p w:rsidR="004161C5" w:rsidRDefault="004161C5" w:rsidP="004161C5">
      <w:pPr>
        <w:rPr>
          <w:sz w:val="28"/>
          <w:szCs w:val="28"/>
        </w:rPr>
      </w:pPr>
      <w:r w:rsidRPr="004161C5">
        <w:rPr>
          <w:b/>
          <w:sz w:val="28"/>
          <w:szCs w:val="28"/>
        </w:rPr>
        <w:t xml:space="preserve">Номинации </w:t>
      </w:r>
      <w:r w:rsidRPr="004161C5">
        <w:rPr>
          <w:sz w:val="28"/>
          <w:szCs w:val="28"/>
        </w:rPr>
        <w:t>–</w:t>
      </w:r>
      <w:r w:rsidRPr="004161C5">
        <w:rPr>
          <w:b/>
          <w:sz w:val="28"/>
          <w:szCs w:val="28"/>
        </w:rPr>
        <w:t xml:space="preserve">     </w:t>
      </w:r>
      <w:r w:rsidRPr="004161C5">
        <w:rPr>
          <w:sz w:val="28"/>
          <w:szCs w:val="28"/>
        </w:rPr>
        <w:t>Наиболее эффективные мероприятия по охране окружающей среды</w:t>
      </w:r>
    </w:p>
    <w:p w:rsidR="002A0237" w:rsidRPr="00217E35" w:rsidRDefault="002A0237" w:rsidP="00217E35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7E35">
        <w:rPr>
          <w:rFonts w:ascii="Times New Roman" w:hAnsi="Times New Roman" w:cs="Times New Roman"/>
          <w:b/>
          <w:i/>
          <w:sz w:val="24"/>
          <w:szCs w:val="24"/>
        </w:rPr>
        <w:t>место</w:t>
      </w:r>
    </w:p>
    <w:p w:rsidR="002A0237" w:rsidRPr="004161C5" w:rsidRDefault="002A0237" w:rsidP="004161C5">
      <w:pPr>
        <w:rPr>
          <w:b/>
          <w:sz w:val="28"/>
          <w:szCs w:val="28"/>
        </w:rPr>
      </w:pPr>
    </w:p>
    <w:p w:rsidR="00217E35" w:rsidRDefault="004161C5" w:rsidP="00217E35">
      <w:pPr>
        <w:pStyle w:val="a3"/>
        <w:numPr>
          <w:ilvl w:val="0"/>
          <w:numId w:val="25"/>
        </w:numPr>
        <w:spacing w:after="0" w:line="240" w:lineRule="auto"/>
        <w:jc w:val="both"/>
      </w:pPr>
      <w:r w:rsidRPr="00217E35">
        <w:rPr>
          <w:b/>
        </w:rPr>
        <w:t xml:space="preserve">Наименование  -      </w:t>
      </w:r>
      <w:r w:rsidR="00217E35">
        <w:t>Проект  рекультивации земельного участка, загрязненного в результате порыва «Нефтесборного трубопровода АГЗУ Курско-Кулагинского месторождения – УПСВ Грековская»  в границах Алексеевского района Самарской области, площадью –1,37 га АО «Самаранефтегаз»</w:t>
      </w:r>
    </w:p>
    <w:p w:rsidR="004161C5" w:rsidRPr="00217E35" w:rsidRDefault="004161C5" w:rsidP="00217E35">
      <w:pPr>
        <w:pStyle w:val="a3"/>
        <w:spacing w:after="0" w:line="240" w:lineRule="auto"/>
        <w:ind w:left="786"/>
        <w:jc w:val="both"/>
      </w:pPr>
      <w:r w:rsidRPr="00217E35">
        <w:rPr>
          <w:b/>
        </w:rPr>
        <w:t>Заявитель -   АО "ВолгоНИИгипрозем</w:t>
      </w:r>
    </w:p>
    <w:p w:rsidR="00D12881" w:rsidRPr="00217E35" w:rsidRDefault="00D12881" w:rsidP="00217E35">
      <w:pPr>
        <w:spacing w:after="0"/>
      </w:pPr>
      <w:r w:rsidRPr="00217E35">
        <w:t xml:space="preserve">ОАО «ВолгоНИИГипрозем» основан в 1961 году.  Это современный проектно-изыскательский институт, имеющий большой опыт разработки проектов и рекомендаций по рациональному использованию земель, внутрихозяйственному землеустройству, межеванию земельных участков, проведению почвенных, геоботанических и мелиоративных обследований территорий, мониторингу земель и выполнению топографо-геодезических работ в Поволжском регионе. </w:t>
      </w:r>
    </w:p>
    <w:p w:rsidR="00D12881" w:rsidRPr="00217E35" w:rsidRDefault="00D12881" w:rsidP="00217E35">
      <w:pPr>
        <w:spacing w:after="0"/>
      </w:pPr>
      <w:r w:rsidRPr="00217E35">
        <w:t xml:space="preserve">        ОАО «ВолгоНИИГипрозем» выполняет широкий спектр землеустроительных работ в Самарской, Ульяновской, Оренбургской, Пензенской областях, в республиках Башкортостан, Татарстан, Удмуртия и располагает всеми необходимыми лицензиями федерального масштаба.</w:t>
      </w:r>
    </w:p>
    <w:p w:rsidR="00D12881" w:rsidRPr="00217E35" w:rsidRDefault="00D12881" w:rsidP="00217E35">
      <w:pPr>
        <w:spacing w:after="0"/>
      </w:pPr>
      <w:r w:rsidRPr="00217E35">
        <w:t xml:space="preserve">Предприятие располагает современной высокотехнологичной материально-технической базой (производственные площади, геоинструменты нового поколениия, GPS-приборы, вычислительная и оргтехника, лабораторное оборудование, автотранспорт и пр.), банком уникальных данных, полученных в результате обследования территорий и проведения землеустройства в предшествующие годы, что гарантирует исполнение заказов в кратчайшие сроки и с высоким качеством по доступным ценам. решениями и технологиями в области строительства </w:t>
      </w:r>
    </w:p>
    <w:p w:rsidR="00D12881" w:rsidRPr="00217E35" w:rsidRDefault="00217E35" w:rsidP="00217E35">
      <w:pPr>
        <w:spacing w:after="0"/>
      </w:pPr>
      <w:r>
        <w:t xml:space="preserve">         </w:t>
      </w:r>
      <w:r w:rsidR="00D12881" w:rsidRPr="00217E35">
        <w:t>Заказчиками ОАО «ВолгоНИИГипрозем» являются: Правительство Самарской области, администрация г.о. Самара, а также ОАО «Газпром», Куйбышевская железная дорога — филиал ОАО «РЖД», ООО «Самаратрансгаз», ООО «Баштрансгаз», АНО «Мэкс», ОАО «Самаранефтегаз», ОАО «Волгоэнергопроект».</w:t>
      </w:r>
    </w:p>
    <w:p w:rsidR="004161C5" w:rsidRPr="004161C5" w:rsidRDefault="004161C5" w:rsidP="004161C5">
      <w:pPr>
        <w:rPr>
          <w:b/>
        </w:rPr>
      </w:pPr>
      <w:r w:rsidRPr="004161C5">
        <w:rPr>
          <w:b/>
        </w:rPr>
        <w:t>Объект оценивается конкурсной комиссией на соответствие следующим критериям:</w:t>
      </w:r>
    </w:p>
    <w:p w:rsidR="004161C5" w:rsidRPr="004161C5" w:rsidRDefault="004161C5" w:rsidP="004161C5">
      <w:r w:rsidRPr="004161C5">
        <w:t>мероприятия по охране окружающей среды при строительстве и эксплуатации объекта;</w:t>
      </w:r>
    </w:p>
    <w:p w:rsidR="004161C5" w:rsidRPr="004161C5" w:rsidRDefault="004161C5" w:rsidP="004161C5">
      <w:r w:rsidRPr="004161C5">
        <w:rPr>
          <w:b/>
        </w:rPr>
        <w:t xml:space="preserve">Демонстрационный материал: </w:t>
      </w:r>
      <w:r w:rsidRPr="004161C5">
        <w:t xml:space="preserve">   графика, текстовая часть</w:t>
      </w:r>
    </w:p>
    <w:p w:rsidR="004161C5" w:rsidRDefault="004161C5" w:rsidP="004161C5">
      <w:r w:rsidRPr="004161C5">
        <w:rPr>
          <w:b/>
        </w:rPr>
        <w:t xml:space="preserve">Краткое описание проекта, в том числе инновации (решения)  -   </w:t>
      </w:r>
      <w:r w:rsidRPr="004161C5">
        <w:t>приведены в пояснительной записке.</w:t>
      </w:r>
    </w:p>
    <w:p w:rsidR="00472B28" w:rsidRDefault="00472B28" w:rsidP="004161C5"/>
    <w:p w:rsidR="00472B28" w:rsidRDefault="00472B28" w:rsidP="004161C5"/>
    <w:p w:rsidR="00472B28" w:rsidRDefault="00472B28" w:rsidP="004161C5"/>
    <w:p w:rsidR="00472B28" w:rsidRDefault="00472B28" w:rsidP="004161C5"/>
    <w:p w:rsidR="00472B28" w:rsidRDefault="00472B28" w:rsidP="004161C5"/>
    <w:p w:rsidR="00472B28" w:rsidRDefault="00472B28" w:rsidP="004161C5"/>
    <w:p w:rsidR="00472B28" w:rsidRDefault="00472B28" w:rsidP="004161C5"/>
    <w:p w:rsidR="00472B28" w:rsidRDefault="00472B28" w:rsidP="004161C5"/>
    <w:p w:rsidR="00472B28" w:rsidRDefault="00472B28" w:rsidP="004161C5"/>
    <w:p w:rsidR="00472B28" w:rsidRPr="004161C5" w:rsidRDefault="00472B28" w:rsidP="004161C5"/>
    <w:p w:rsidR="002A0237" w:rsidRPr="00217E35" w:rsidRDefault="002A0237" w:rsidP="00217E35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7E35">
        <w:rPr>
          <w:rFonts w:ascii="Times New Roman" w:hAnsi="Times New Roman" w:cs="Times New Roman"/>
          <w:b/>
          <w:i/>
          <w:sz w:val="24"/>
          <w:szCs w:val="24"/>
        </w:rPr>
        <w:t>место</w:t>
      </w:r>
    </w:p>
    <w:p w:rsidR="004161C5" w:rsidRPr="004161C5" w:rsidRDefault="004161C5" w:rsidP="004161C5"/>
    <w:p w:rsidR="004161C5" w:rsidRPr="00472B28" w:rsidRDefault="004161C5" w:rsidP="00217E35">
      <w:pPr>
        <w:pStyle w:val="a3"/>
        <w:numPr>
          <w:ilvl w:val="0"/>
          <w:numId w:val="25"/>
        </w:numPr>
        <w:spacing w:after="0" w:line="240" w:lineRule="auto"/>
        <w:jc w:val="both"/>
        <w:rPr>
          <w:bCs/>
        </w:rPr>
      </w:pPr>
      <w:r w:rsidRPr="004161C5">
        <w:rPr>
          <w:b/>
        </w:rPr>
        <w:t xml:space="preserve">Наименование  </w:t>
      </w:r>
      <w:r w:rsidR="00217E35" w:rsidRPr="00472B28">
        <w:rPr>
          <w:bCs/>
        </w:rPr>
        <w:t>Проект  рекультивации по снятию, сохранению и рациональному использованию плодородного слоя почвы земельного участка для дачного строительства расположенного по адресу: Самарская область, Волжский район, в районе с. Черноречье</w:t>
      </w:r>
    </w:p>
    <w:p w:rsidR="004161C5" w:rsidRPr="004161C5" w:rsidRDefault="004161C5" w:rsidP="004161C5">
      <w:pPr>
        <w:rPr>
          <w:b/>
        </w:rPr>
      </w:pPr>
      <w:r w:rsidRPr="004161C5">
        <w:rPr>
          <w:b/>
        </w:rPr>
        <w:t>Заявитель -   АО "ВолгоНИИгипрозем</w:t>
      </w:r>
    </w:p>
    <w:p w:rsidR="004161C5" w:rsidRPr="004161C5" w:rsidRDefault="004161C5" w:rsidP="004161C5">
      <w:pPr>
        <w:rPr>
          <w:b/>
        </w:rPr>
      </w:pPr>
      <w:r w:rsidRPr="004161C5">
        <w:rPr>
          <w:b/>
        </w:rPr>
        <w:t>Объект оценивается конкурсной комиссией на соответствие следующим критериям:</w:t>
      </w:r>
    </w:p>
    <w:p w:rsidR="004161C5" w:rsidRPr="004161C5" w:rsidRDefault="004161C5" w:rsidP="004161C5">
      <w:r w:rsidRPr="004161C5">
        <w:t>мероприятия по охране окружающей среды при строительстве и эксплуатации объекта;</w:t>
      </w:r>
    </w:p>
    <w:p w:rsidR="004161C5" w:rsidRPr="004161C5" w:rsidRDefault="004161C5" w:rsidP="004161C5">
      <w:r w:rsidRPr="004161C5">
        <w:rPr>
          <w:b/>
        </w:rPr>
        <w:t xml:space="preserve">Демонстрационный материал: </w:t>
      </w:r>
      <w:r w:rsidRPr="004161C5">
        <w:t xml:space="preserve">   графика, текстовая часть</w:t>
      </w:r>
    </w:p>
    <w:p w:rsidR="004161C5" w:rsidRDefault="004161C5" w:rsidP="004161C5">
      <w:r w:rsidRPr="004161C5">
        <w:rPr>
          <w:b/>
        </w:rPr>
        <w:t xml:space="preserve">Краткое описание проекта, в том числе инновации (решения)  -   </w:t>
      </w:r>
      <w:r w:rsidRPr="004161C5">
        <w:t>приведены в пояснительной записке.</w:t>
      </w:r>
    </w:p>
    <w:p w:rsidR="00472B28" w:rsidRDefault="00472B28" w:rsidP="004161C5"/>
    <w:p w:rsidR="00472B28" w:rsidRPr="004161C5" w:rsidRDefault="00472B28" w:rsidP="004161C5"/>
    <w:p w:rsidR="004161C5" w:rsidRPr="00217E35" w:rsidRDefault="002A0237" w:rsidP="00217E35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7E35">
        <w:rPr>
          <w:rFonts w:ascii="Times New Roman" w:hAnsi="Times New Roman" w:cs="Times New Roman"/>
          <w:b/>
          <w:i/>
          <w:sz w:val="24"/>
          <w:szCs w:val="24"/>
        </w:rPr>
        <w:t>место</w:t>
      </w:r>
    </w:p>
    <w:p w:rsidR="004161C5" w:rsidRPr="004161C5" w:rsidRDefault="004161C5" w:rsidP="00217E35">
      <w:pPr>
        <w:pStyle w:val="a3"/>
        <w:numPr>
          <w:ilvl w:val="0"/>
          <w:numId w:val="25"/>
        </w:numPr>
        <w:spacing w:after="0" w:line="240" w:lineRule="auto"/>
        <w:jc w:val="both"/>
        <w:rPr>
          <w:b/>
        </w:rPr>
      </w:pPr>
      <w:r w:rsidRPr="004161C5">
        <w:rPr>
          <w:b/>
        </w:rPr>
        <w:t xml:space="preserve">Наименование  </w:t>
      </w:r>
      <w:r w:rsidRPr="004161C5">
        <w:t>Обустройство Карибукуловского месторождения, проект рекультивации земель</w:t>
      </w:r>
    </w:p>
    <w:p w:rsidR="004161C5" w:rsidRPr="004161C5" w:rsidRDefault="004161C5" w:rsidP="004161C5">
      <w:pPr>
        <w:rPr>
          <w:b/>
        </w:rPr>
      </w:pPr>
      <w:r w:rsidRPr="004161C5">
        <w:rPr>
          <w:b/>
        </w:rPr>
        <w:t>Заявитель -   АО "ВолгоНИИгипрозем</w:t>
      </w:r>
    </w:p>
    <w:p w:rsidR="004161C5" w:rsidRPr="004161C5" w:rsidRDefault="004161C5" w:rsidP="004161C5">
      <w:pPr>
        <w:rPr>
          <w:b/>
        </w:rPr>
      </w:pPr>
      <w:r w:rsidRPr="004161C5">
        <w:rPr>
          <w:b/>
        </w:rPr>
        <w:t>Объект оценивается конкурсной комиссией на соответствие следующим критериям:</w:t>
      </w:r>
    </w:p>
    <w:p w:rsidR="004161C5" w:rsidRPr="004161C5" w:rsidRDefault="004161C5" w:rsidP="004161C5">
      <w:r w:rsidRPr="004161C5">
        <w:t>мероприятия по охране окружающей среды при строительстве и эксплуатации объекта;</w:t>
      </w:r>
    </w:p>
    <w:p w:rsidR="004161C5" w:rsidRPr="004161C5" w:rsidRDefault="004161C5" w:rsidP="004161C5">
      <w:r w:rsidRPr="004161C5">
        <w:rPr>
          <w:b/>
        </w:rPr>
        <w:t xml:space="preserve">Демонстрационный материал: </w:t>
      </w:r>
      <w:r w:rsidRPr="004161C5">
        <w:t xml:space="preserve">   графика, текстовая часть</w:t>
      </w:r>
    </w:p>
    <w:p w:rsidR="004161C5" w:rsidRDefault="004161C5" w:rsidP="004161C5">
      <w:r w:rsidRPr="004161C5">
        <w:rPr>
          <w:b/>
        </w:rPr>
        <w:t xml:space="preserve">Краткое описание проекта, в том числе инновации (решения)  -   </w:t>
      </w:r>
      <w:r w:rsidRPr="004161C5">
        <w:t>приведены в пояснительной записке.</w:t>
      </w:r>
    </w:p>
    <w:p w:rsidR="005D7819" w:rsidRDefault="005D7819" w:rsidP="004161C5"/>
    <w:p w:rsidR="00217E35" w:rsidRDefault="00217E35" w:rsidP="004161C5"/>
    <w:p w:rsidR="00217E35" w:rsidRDefault="00217E35" w:rsidP="004161C5"/>
    <w:p w:rsidR="00217E35" w:rsidRDefault="00217E35" w:rsidP="004161C5"/>
    <w:p w:rsidR="00217E35" w:rsidRDefault="00217E35" w:rsidP="004161C5"/>
    <w:p w:rsidR="00217E35" w:rsidRDefault="00217E35" w:rsidP="004161C5"/>
    <w:p w:rsidR="00217E35" w:rsidRDefault="00217E35" w:rsidP="004161C5"/>
    <w:p w:rsidR="00217E35" w:rsidRDefault="00217E35" w:rsidP="004161C5"/>
    <w:p w:rsidR="00217E35" w:rsidRDefault="00217E35" w:rsidP="004161C5"/>
    <w:p w:rsidR="00217E35" w:rsidRDefault="00217E35" w:rsidP="004161C5"/>
    <w:p w:rsidR="00217E35" w:rsidRDefault="00217E35" w:rsidP="004161C5"/>
    <w:p w:rsidR="00217E35" w:rsidRDefault="00217E35" w:rsidP="004161C5"/>
    <w:p w:rsidR="005D7819" w:rsidRPr="00FD475F" w:rsidRDefault="005D7819" w:rsidP="005D7819">
      <w:pPr>
        <w:rPr>
          <w:rFonts w:ascii="Times New Roman" w:hAnsi="Times New Roman" w:cs="Times New Roman"/>
          <w:sz w:val="24"/>
          <w:szCs w:val="24"/>
        </w:rPr>
      </w:pPr>
      <w:r w:rsidRPr="00FD47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Номинации </w:t>
      </w:r>
      <w:r w:rsidRPr="00FD475F">
        <w:rPr>
          <w:rFonts w:ascii="Times New Roman" w:hAnsi="Times New Roman" w:cs="Times New Roman"/>
          <w:sz w:val="24"/>
          <w:szCs w:val="24"/>
        </w:rPr>
        <w:t>–</w:t>
      </w:r>
      <w:r w:rsidRPr="00FD475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D475F">
        <w:rPr>
          <w:rFonts w:ascii="Times New Roman" w:hAnsi="Times New Roman" w:cs="Times New Roman"/>
          <w:sz w:val="24"/>
          <w:szCs w:val="24"/>
        </w:rPr>
        <w:t>Наиболее эффективные технологические решения объектов нефтегазового назначения и их комплексов</w:t>
      </w:r>
    </w:p>
    <w:p w:rsidR="005D7819" w:rsidRPr="00FD475F" w:rsidRDefault="002A0237" w:rsidP="00DE137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475F">
        <w:rPr>
          <w:rFonts w:ascii="Times New Roman" w:hAnsi="Times New Roman" w:cs="Times New Roman"/>
          <w:b/>
          <w:i/>
          <w:sz w:val="24"/>
          <w:szCs w:val="24"/>
        </w:rPr>
        <w:t xml:space="preserve"> место</w:t>
      </w:r>
    </w:p>
    <w:p w:rsidR="00217E35" w:rsidRPr="00FD475F" w:rsidRDefault="005D7819" w:rsidP="00DE137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75F">
        <w:rPr>
          <w:rFonts w:ascii="Times New Roman" w:hAnsi="Times New Roman" w:cs="Times New Roman"/>
          <w:b/>
          <w:sz w:val="24"/>
          <w:szCs w:val="24"/>
        </w:rPr>
        <w:t xml:space="preserve">Наименование  </w:t>
      </w:r>
      <w:r w:rsidRPr="00FD475F">
        <w:rPr>
          <w:rFonts w:ascii="Times New Roman" w:hAnsi="Times New Roman" w:cs="Times New Roman"/>
          <w:sz w:val="24"/>
          <w:szCs w:val="24"/>
        </w:rPr>
        <w:t xml:space="preserve">участок  подготовки нефти с использованием технологии "мягкая отпарка" </w:t>
      </w:r>
    </w:p>
    <w:p w:rsidR="00217E35" w:rsidRPr="00FD475F" w:rsidRDefault="005D7819" w:rsidP="0070658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75F">
        <w:rPr>
          <w:rFonts w:ascii="Times New Roman" w:hAnsi="Times New Roman" w:cs="Times New Roman"/>
          <w:b/>
          <w:sz w:val="24"/>
          <w:szCs w:val="24"/>
        </w:rPr>
        <w:t xml:space="preserve">Заявитель -   </w:t>
      </w:r>
      <w:r w:rsidR="00217E35" w:rsidRPr="00FD475F">
        <w:rPr>
          <w:rFonts w:ascii="Times New Roman" w:hAnsi="Times New Roman" w:cs="Times New Roman"/>
          <w:sz w:val="24"/>
          <w:szCs w:val="24"/>
        </w:rPr>
        <w:t>ООО "Инженерный Центр "Нефть и Газ" действует с 19 октября 1998 г.</w:t>
      </w:r>
    </w:p>
    <w:p w:rsidR="00217E35" w:rsidRPr="00FD475F" w:rsidRDefault="00217E35" w:rsidP="00217E35">
      <w:pPr>
        <w:pStyle w:val="a3"/>
        <w:spacing w:after="0" w:line="240" w:lineRule="auto"/>
        <w:jc w:val="both"/>
      </w:pPr>
      <w:r w:rsidRPr="00FD475F">
        <w:t xml:space="preserve">Сотрудники: </w:t>
      </w:r>
    </w:p>
    <w:p w:rsidR="00217E35" w:rsidRPr="00FD475F" w:rsidRDefault="00CF531D" w:rsidP="00217E35">
      <w:pPr>
        <w:pStyle w:val="a3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hyperlink r:id="rId12" w:history="1">
        <w:r w:rsidR="00217E35" w:rsidRPr="00FD475F">
          <w:rPr>
            <w:rFonts w:ascii="Arial" w:eastAsia="Times New Roman" w:hAnsi="Arial" w:cs="Arial"/>
            <w:sz w:val="21"/>
            <w:szCs w:val="21"/>
            <w:lang w:eastAsia="ru-RU"/>
          </w:rPr>
          <w:t>Григорян Леон Гайкович</w:t>
        </w:r>
      </w:hyperlink>
      <w:r w:rsidR="00217E35" w:rsidRPr="00FD475F">
        <w:rPr>
          <w:rFonts w:ascii="Arial" w:eastAsia="Times New Roman" w:hAnsi="Arial" w:cs="Arial"/>
          <w:sz w:val="21"/>
          <w:szCs w:val="21"/>
          <w:lang w:eastAsia="ru-RU"/>
        </w:rPr>
        <w:t xml:space="preserve">  </w:t>
      </w:r>
      <w:r w:rsidR="00217E35" w:rsidRPr="00FD475F">
        <w:rPr>
          <w:rFonts w:ascii="Arial" w:hAnsi="Arial" w:cs="Arial"/>
          <w:sz w:val="21"/>
          <w:szCs w:val="21"/>
        </w:rPr>
        <w:t>Профессор, доктор технических наук</w:t>
      </w:r>
    </w:p>
    <w:p w:rsidR="00217E35" w:rsidRPr="00FD475F" w:rsidRDefault="00217E35" w:rsidP="006C6DB6">
      <w:pPr>
        <w:spacing w:after="75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D475F">
        <w:rPr>
          <w:rFonts w:ascii="Calibri" w:eastAsia="Calibri" w:hAnsi="Calibri" w:cs="Times New Roman"/>
        </w:rPr>
        <w:t xml:space="preserve">              </w:t>
      </w:r>
      <w:hyperlink r:id="rId13" w:history="1">
        <w:r w:rsidRPr="00FD475F">
          <w:rPr>
            <w:rFonts w:ascii="Arial" w:eastAsia="Times New Roman" w:hAnsi="Arial" w:cs="Arial"/>
            <w:sz w:val="21"/>
            <w:szCs w:val="21"/>
            <w:lang w:eastAsia="ru-RU"/>
          </w:rPr>
          <w:t>Игнатенков Юрий Иосифович</w:t>
        </w:r>
      </w:hyperlink>
      <w:r w:rsidRPr="00FD475F">
        <w:rPr>
          <w:rFonts w:ascii="Arial" w:eastAsia="Times New Roman" w:hAnsi="Arial" w:cs="Arial"/>
          <w:sz w:val="21"/>
          <w:szCs w:val="21"/>
          <w:lang w:eastAsia="ru-RU"/>
        </w:rPr>
        <w:t xml:space="preserve">   </w:t>
      </w:r>
      <w:r w:rsidRPr="00FD475F">
        <w:rPr>
          <w:rFonts w:ascii="Arial" w:eastAsia="Calibri" w:hAnsi="Arial" w:cs="Arial"/>
          <w:sz w:val="21"/>
          <w:szCs w:val="21"/>
        </w:rPr>
        <w:t>Доцент, кандидат технических наук Область научных интересов Тепло- и массообмен в оборудовании нефтегазопереработки.</w:t>
      </w:r>
      <w:r w:rsidRPr="00FD475F">
        <w:rPr>
          <w:rFonts w:ascii="Arial" w:eastAsia="Calibri" w:hAnsi="Arial" w:cs="Arial"/>
          <w:sz w:val="21"/>
          <w:szCs w:val="21"/>
        </w:rPr>
        <w:br/>
      </w:r>
    </w:p>
    <w:p w:rsidR="005D7819" w:rsidRPr="00FD475F" w:rsidRDefault="005D7819" w:rsidP="005D781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D475F">
        <w:rPr>
          <w:rFonts w:ascii="Times New Roman" w:hAnsi="Times New Roman" w:cs="Times New Roman"/>
          <w:b/>
          <w:sz w:val="24"/>
          <w:szCs w:val="24"/>
        </w:rPr>
        <w:t>Объект оценивается конкурсной комиссией на соответствие следующим критериям:</w:t>
      </w:r>
    </w:p>
    <w:p w:rsidR="005D7819" w:rsidRPr="00FD475F" w:rsidRDefault="005D7819" w:rsidP="005D78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475F">
        <w:rPr>
          <w:rFonts w:ascii="Times New Roman" w:hAnsi="Times New Roman" w:cs="Times New Roman"/>
          <w:sz w:val="24"/>
          <w:szCs w:val="24"/>
        </w:rPr>
        <w:t xml:space="preserve">         техническое оснащение объекта </w:t>
      </w:r>
    </w:p>
    <w:p w:rsidR="005D7819" w:rsidRPr="00FD475F" w:rsidRDefault="005D7819" w:rsidP="005D78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475F">
        <w:rPr>
          <w:rFonts w:ascii="Times New Roman" w:hAnsi="Times New Roman" w:cs="Times New Roman"/>
          <w:sz w:val="24"/>
          <w:szCs w:val="24"/>
        </w:rPr>
        <w:t xml:space="preserve">         качество продукции;</w:t>
      </w:r>
    </w:p>
    <w:p w:rsidR="005D7819" w:rsidRPr="00FD475F" w:rsidRDefault="005D7819" w:rsidP="005D78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475F">
        <w:rPr>
          <w:rFonts w:ascii="Times New Roman" w:hAnsi="Times New Roman" w:cs="Times New Roman"/>
          <w:b/>
          <w:sz w:val="24"/>
          <w:szCs w:val="24"/>
        </w:rPr>
        <w:t xml:space="preserve">Демонстрационный материал: </w:t>
      </w:r>
      <w:r w:rsidRPr="00FD475F">
        <w:rPr>
          <w:rFonts w:ascii="Times New Roman" w:hAnsi="Times New Roman" w:cs="Times New Roman"/>
          <w:sz w:val="24"/>
          <w:szCs w:val="24"/>
        </w:rPr>
        <w:t xml:space="preserve">   графика, текстовая часть, патент.</w:t>
      </w:r>
    </w:p>
    <w:p w:rsidR="005D7819" w:rsidRPr="00217E35" w:rsidRDefault="005D7819" w:rsidP="005D7819">
      <w:pPr>
        <w:pStyle w:val="a9"/>
        <w:spacing w:line="240" w:lineRule="auto"/>
        <w:rPr>
          <w:rFonts w:eastAsia="Helvetica Neue"/>
          <w:szCs w:val="24"/>
        </w:rPr>
      </w:pPr>
      <w:r w:rsidRPr="00FD475F">
        <w:rPr>
          <w:b/>
          <w:szCs w:val="24"/>
        </w:rPr>
        <w:t xml:space="preserve">Краткое описание проекта, в том числе инновации (решения)  -   </w:t>
      </w:r>
      <w:r w:rsidRPr="00FD475F">
        <w:rPr>
          <w:rFonts w:eastAsia="Helvetica Neue"/>
          <w:szCs w:val="24"/>
        </w:rPr>
        <w:t>приведено в буклете.</w:t>
      </w:r>
    </w:p>
    <w:p w:rsidR="005D7819" w:rsidRDefault="005D7819" w:rsidP="005D7819">
      <w:pPr>
        <w:pStyle w:val="a9"/>
        <w:spacing w:line="240" w:lineRule="auto"/>
        <w:rPr>
          <w:rFonts w:eastAsia="Helvetica Neue"/>
        </w:rPr>
      </w:pPr>
    </w:p>
    <w:p w:rsidR="005D7819" w:rsidRDefault="005D7819" w:rsidP="005D7819">
      <w:pPr>
        <w:pStyle w:val="a9"/>
        <w:spacing w:line="240" w:lineRule="auto"/>
        <w:rPr>
          <w:rFonts w:eastAsia="Helvetica Neue"/>
        </w:rPr>
      </w:pPr>
    </w:p>
    <w:p w:rsidR="005D7819" w:rsidRPr="00C723AD" w:rsidRDefault="005D7819" w:rsidP="005D7819">
      <w:pPr>
        <w:pStyle w:val="a9"/>
        <w:spacing w:line="240" w:lineRule="auto"/>
        <w:rPr>
          <w:rFonts w:eastAsia="Times New Roman"/>
          <w:szCs w:val="24"/>
          <w:lang w:eastAsia="ru-RU"/>
        </w:rPr>
      </w:pPr>
    </w:p>
    <w:p w:rsidR="005D7819" w:rsidRPr="00F82052" w:rsidRDefault="005D7819" w:rsidP="00F82052">
      <w:pPr>
        <w:spacing w:after="0"/>
        <w:rPr>
          <w:rFonts w:ascii="Times New Roman" w:hAnsi="Times New Roman" w:cs="Times New Roman"/>
        </w:rPr>
      </w:pPr>
      <w:r w:rsidRPr="00F82052">
        <w:rPr>
          <w:rFonts w:ascii="Times New Roman" w:hAnsi="Times New Roman" w:cs="Times New Roman"/>
          <w:b/>
        </w:rPr>
        <w:t xml:space="preserve">Номинации </w:t>
      </w:r>
      <w:r w:rsidRPr="00F82052">
        <w:rPr>
          <w:rFonts w:ascii="Times New Roman" w:hAnsi="Times New Roman" w:cs="Times New Roman"/>
        </w:rPr>
        <w:t>–</w:t>
      </w:r>
      <w:r w:rsidRPr="00F82052">
        <w:rPr>
          <w:rFonts w:ascii="Times New Roman" w:hAnsi="Times New Roman" w:cs="Times New Roman"/>
          <w:b/>
        </w:rPr>
        <w:t xml:space="preserve">   </w:t>
      </w:r>
      <w:r w:rsidRPr="00F82052">
        <w:rPr>
          <w:rFonts w:ascii="Times New Roman" w:hAnsi="Times New Roman" w:cs="Times New Roman"/>
        </w:rPr>
        <w:t>Наиболее эффективные  схемы организации разработки проектной и рабочей документации, в том числе с применением цифровых технологий.</w:t>
      </w:r>
    </w:p>
    <w:p w:rsidR="002A0237" w:rsidRPr="00F82052" w:rsidRDefault="002A0237" w:rsidP="00F8205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82052">
        <w:rPr>
          <w:rFonts w:ascii="Times New Roman" w:hAnsi="Times New Roman" w:cs="Times New Roman"/>
          <w:b/>
          <w:i/>
        </w:rPr>
        <w:t>1 место</w:t>
      </w:r>
    </w:p>
    <w:p w:rsidR="00244CBB" w:rsidRPr="00F82052" w:rsidRDefault="00244CBB" w:rsidP="00F8205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5D7819" w:rsidRPr="00F82052" w:rsidRDefault="005D7819" w:rsidP="006C6DB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82052">
        <w:rPr>
          <w:rFonts w:ascii="Times New Roman" w:hAnsi="Times New Roman" w:cs="Times New Roman"/>
          <w:b/>
        </w:rPr>
        <w:t xml:space="preserve">Наименование  </w:t>
      </w:r>
      <w:r w:rsidRPr="00F82052">
        <w:rPr>
          <w:rFonts w:ascii="Times New Roman" w:hAnsi="Times New Roman" w:cs="Times New Roman"/>
        </w:rPr>
        <w:t>-      организация проектирования по методу префабрикации в области блочно-модульного строительства с использованием цифровых технологий</w:t>
      </w:r>
    </w:p>
    <w:p w:rsidR="00244CBB" w:rsidRPr="00F82052" w:rsidRDefault="00244CBB" w:rsidP="00F82052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5D7819" w:rsidRPr="00F82052" w:rsidRDefault="00244CBB" w:rsidP="00F82052">
      <w:pPr>
        <w:spacing w:after="0"/>
        <w:rPr>
          <w:rFonts w:ascii="Times New Roman" w:hAnsi="Times New Roman" w:cs="Times New Roman"/>
          <w:b/>
        </w:rPr>
      </w:pPr>
      <w:r w:rsidRPr="00F82052">
        <w:rPr>
          <w:rFonts w:ascii="Times New Roman" w:hAnsi="Times New Roman" w:cs="Times New Roman"/>
          <w:b/>
        </w:rPr>
        <w:t xml:space="preserve">Организация  </w:t>
      </w:r>
      <w:r w:rsidR="005D7819" w:rsidRPr="00F82052">
        <w:rPr>
          <w:rFonts w:ascii="Times New Roman" w:hAnsi="Times New Roman" w:cs="Times New Roman"/>
          <w:b/>
        </w:rPr>
        <w:t xml:space="preserve"> -   ООО «ВПК Концепт»</w:t>
      </w:r>
    </w:p>
    <w:p w:rsidR="00244CBB" w:rsidRPr="00244CBB" w:rsidRDefault="00244CBB" w:rsidP="00F820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244CBB">
        <w:rPr>
          <w:rFonts w:ascii="Times New Roman" w:eastAsia="Times New Roman" w:hAnsi="Times New Roman" w:cs="Times New Roman"/>
          <w:lang w:eastAsia="ar-SA"/>
        </w:rPr>
        <w:t xml:space="preserve">ООО «ВПК-Концепт» проектирует, разрабатывает и производит собственную продукцию с 2013 года. У нашей компании более 4000 кв.м. производственных площадей, оснащенных необходимым оборудованием. В штате компании на постоянной основе, работают профессионалы разных направлений деятельности, в том числе: проектировщики, специалисты производственники, сварщики, специалисты по формированию документооборота с отечественными и иностранными партнёрами. </w:t>
      </w:r>
    </w:p>
    <w:p w:rsidR="006B44EE" w:rsidRPr="00F82052" w:rsidRDefault="006B44EE" w:rsidP="00F82052">
      <w:pPr>
        <w:spacing w:after="0"/>
        <w:rPr>
          <w:rFonts w:ascii="Times New Roman" w:hAnsi="Times New Roman" w:cs="Times New Roman"/>
        </w:rPr>
      </w:pPr>
      <w:r w:rsidRPr="00F82052">
        <w:rPr>
          <w:rFonts w:ascii="Times New Roman" w:hAnsi="Times New Roman" w:cs="Times New Roman"/>
        </w:rPr>
        <w:t xml:space="preserve">          Основные направления деятельности:</w:t>
      </w:r>
    </w:p>
    <w:p w:rsidR="006B44EE" w:rsidRPr="00F82052" w:rsidRDefault="006B44EE" w:rsidP="00F82052">
      <w:pPr>
        <w:spacing w:after="0"/>
        <w:rPr>
          <w:rFonts w:ascii="Times New Roman" w:hAnsi="Times New Roman" w:cs="Times New Roman"/>
        </w:rPr>
      </w:pPr>
      <w:r w:rsidRPr="00F82052">
        <w:rPr>
          <w:rFonts w:ascii="Times New Roman" w:hAnsi="Times New Roman" w:cs="Times New Roman"/>
        </w:rPr>
        <w:tab/>
        <w:t>Проектирование, производство, поставка  и монтаж:</w:t>
      </w:r>
    </w:p>
    <w:p w:rsidR="006B44EE" w:rsidRPr="00F82052" w:rsidRDefault="006B44EE" w:rsidP="00F82052">
      <w:pPr>
        <w:spacing w:after="0"/>
        <w:rPr>
          <w:rFonts w:ascii="Times New Roman" w:hAnsi="Times New Roman" w:cs="Times New Roman"/>
        </w:rPr>
      </w:pPr>
      <w:r w:rsidRPr="00F82052">
        <w:rPr>
          <w:rFonts w:ascii="Times New Roman" w:hAnsi="Times New Roman" w:cs="Times New Roman"/>
        </w:rPr>
        <w:t>- металлоконструкций любой сложности;</w:t>
      </w:r>
    </w:p>
    <w:p w:rsidR="006B44EE" w:rsidRPr="00F82052" w:rsidRDefault="006B44EE" w:rsidP="00F82052">
      <w:pPr>
        <w:spacing w:after="0"/>
        <w:rPr>
          <w:rFonts w:ascii="Times New Roman" w:hAnsi="Times New Roman" w:cs="Times New Roman"/>
        </w:rPr>
      </w:pPr>
      <w:r w:rsidRPr="00F82052">
        <w:rPr>
          <w:rFonts w:ascii="Times New Roman" w:hAnsi="Times New Roman" w:cs="Times New Roman"/>
        </w:rPr>
        <w:t>- блочно-модульных зданий различного назначения: общежитие, госпиталь, медицинский пункт, пропускной пункт, прочие;</w:t>
      </w:r>
    </w:p>
    <w:p w:rsidR="006B44EE" w:rsidRPr="00F82052" w:rsidRDefault="006B44EE" w:rsidP="00F82052">
      <w:pPr>
        <w:spacing w:after="0"/>
        <w:rPr>
          <w:rFonts w:ascii="Times New Roman" w:hAnsi="Times New Roman" w:cs="Times New Roman"/>
        </w:rPr>
      </w:pPr>
      <w:r w:rsidRPr="00F82052">
        <w:rPr>
          <w:rFonts w:ascii="Times New Roman" w:hAnsi="Times New Roman" w:cs="Times New Roman"/>
        </w:rPr>
        <w:t xml:space="preserve"> - складов, в т.ч. под хранение особо опасных веществ;</w:t>
      </w:r>
    </w:p>
    <w:p w:rsidR="006B44EE" w:rsidRPr="00F82052" w:rsidRDefault="006B44EE" w:rsidP="00F82052">
      <w:pPr>
        <w:spacing w:after="0"/>
        <w:rPr>
          <w:rFonts w:ascii="Times New Roman" w:hAnsi="Times New Roman" w:cs="Times New Roman"/>
        </w:rPr>
      </w:pPr>
      <w:r w:rsidRPr="00F82052">
        <w:rPr>
          <w:rFonts w:ascii="Times New Roman" w:hAnsi="Times New Roman" w:cs="Times New Roman"/>
        </w:rPr>
        <w:t xml:space="preserve"> - производственных цехов;</w:t>
      </w:r>
    </w:p>
    <w:p w:rsidR="006B44EE" w:rsidRPr="00F82052" w:rsidRDefault="006B44EE" w:rsidP="00F82052">
      <w:pPr>
        <w:spacing w:after="0"/>
        <w:rPr>
          <w:rFonts w:ascii="Times New Roman" w:hAnsi="Times New Roman" w:cs="Times New Roman"/>
        </w:rPr>
      </w:pPr>
      <w:r w:rsidRPr="00F82052">
        <w:rPr>
          <w:rFonts w:ascii="Times New Roman" w:hAnsi="Times New Roman" w:cs="Times New Roman"/>
        </w:rPr>
        <w:t xml:space="preserve"> - понтонов металлических (грузоподъемность 60 т и более, имеем аккредитацию речного регистра);</w:t>
      </w:r>
    </w:p>
    <w:p w:rsidR="006B44EE" w:rsidRPr="00F82052" w:rsidRDefault="006B44EE" w:rsidP="00F82052">
      <w:pPr>
        <w:spacing w:after="0"/>
        <w:rPr>
          <w:rFonts w:ascii="Times New Roman" w:hAnsi="Times New Roman" w:cs="Times New Roman"/>
        </w:rPr>
      </w:pPr>
      <w:r w:rsidRPr="00F82052">
        <w:rPr>
          <w:rFonts w:ascii="Times New Roman" w:hAnsi="Times New Roman" w:cs="Times New Roman"/>
        </w:rPr>
        <w:t xml:space="preserve"> - металлических утепленных дверей, металлических утепленных ворот, узлов и соединений;</w:t>
      </w:r>
    </w:p>
    <w:p w:rsidR="00244CBB" w:rsidRPr="00F82052" w:rsidRDefault="006B44EE" w:rsidP="00F82052">
      <w:pPr>
        <w:spacing w:after="0"/>
        <w:rPr>
          <w:rFonts w:ascii="Times New Roman" w:hAnsi="Times New Roman" w:cs="Times New Roman"/>
        </w:rPr>
      </w:pPr>
      <w:r w:rsidRPr="00F82052">
        <w:rPr>
          <w:rFonts w:ascii="Times New Roman" w:hAnsi="Times New Roman" w:cs="Times New Roman"/>
        </w:rPr>
        <w:t xml:space="preserve"> - электротехнической продукции 0,4; 6 (10); 35 кВ;</w:t>
      </w:r>
    </w:p>
    <w:p w:rsidR="00F82052" w:rsidRPr="00F82052" w:rsidRDefault="006B44EE" w:rsidP="00F82052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F82052">
        <w:rPr>
          <w:rFonts w:ascii="Times New Roman" w:hAnsi="Times New Roman" w:cs="Times New Roman"/>
          <w:b/>
        </w:rPr>
        <w:t>Творческий коллектив</w:t>
      </w:r>
      <w:r w:rsidRPr="00F82052">
        <w:rPr>
          <w:rFonts w:ascii="Times New Roman" w:hAnsi="Times New Roman" w:cs="Times New Roman"/>
        </w:rPr>
        <w:t xml:space="preserve"> – </w:t>
      </w:r>
      <w:r w:rsidR="00F82052" w:rsidRPr="00F82052">
        <w:rPr>
          <w:rFonts w:ascii="Times New Roman" w:eastAsia="Times New Roman" w:hAnsi="Times New Roman" w:cs="Times New Roman"/>
          <w:lang w:eastAsia="ru-RU"/>
        </w:rPr>
        <w:t>Кузнецова Наталья - дизайнер, инженер- конструктор, имеет богатый опыт разработки дизайнерских проектов, а так же в проектировании ограждающих конструкций на здания с металлическим каркасом.</w:t>
      </w:r>
    </w:p>
    <w:p w:rsidR="00F82052" w:rsidRPr="00F82052" w:rsidRDefault="00F82052" w:rsidP="00F820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2052">
        <w:rPr>
          <w:rFonts w:ascii="Times New Roman" w:eastAsia="Times New Roman" w:hAnsi="Times New Roman" w:cs="Times New Roman"/>
          <w:lang w:eastAsia="ru-RU"/>
        </w:rPr>
        <w:t xml:space="preserve">Хасьянов Данил - технический директор ВПК Концепт, инженер-конструктор, начинал свою деятельность по проектированию в области строительства инженером-конструктором на заводе Электрощит с 2004г, самостоятельно разработал много знаковых зданий, в том числе ангар для </w:t>
      </w:r>
      <w:r w:rsidRPr="00F82052">
        <w:rPr>
          <w:rFonts w:ascii="Times New Roman" w:eastAsia="Times New Roman" w:hAnsi="Times New Roman" w:cs="Times New Roman"/>
          <w:lang w:eastAsia="ru-RU"/>
        </w:rPr>
        <w:lastRenderedPageBreak/>
        <w:t>самолета президента Казахстана, дошел до должности технического директора на данном предприятии.</w:t>
      </w:r>
    </w:p>
    <w:p w:rsidR="00F82052" w:rsidRPr="00F82052" w:rsidRDefault="00F82052" w:rsidP="00F820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D7819" w:rsidRPr="00F82052" w:rsidRDefault="005D7819" w:rsidP="00F82052">
      <w:pPr>
        <w:spacing w:after="0"/>
        <w:rPr>
          <w:rFonts w:ascii="Times New Roman" w:hAnsi="Times New Roman" w:cs="Times New Roman"/>
          <w:b/>
        </w:rPr>
      </w:pPr>
      <w:r w:rsidRPr="00F82052">
        <w:rPr>
          <w:rFonts w:ascii="Times New Roman" w:hAnsi="Times New Roman" w:cs="Times New Roman"/>
          <w:b/>
        </w:rPr>
        <w:t xml:space="preserve">   Объект оценивается конкурсной комиссией на соответствие следующим критериям:</w:t>
      </w:r>
    </w:p>
    <w:p w:rsidR="005D7819" w:rsidRPr="00F82052" w:rsidRDefault="006B44EE" w:rsidP="00F82052">
      <w:pPr>
        <w:spacing w:after="0"/>
        <w:rPr>
          <w:rFonts w:ascii="Times New Roman" w:hAnsi="Times New Roman" w:cs="Times New Roman"/>
        </w:rPr>
      </w:pPr>
      <w:r w:rsidRPr="00F82052">
        <w:rPr>
          <w:rFonts w:ascii="Times New Roman" w:hAnsi="Times New Roman" w:cs="Times New Roman"/>
        </w:rPr>
        <w:t>-</w:t>
      </w:r>
      <w:r w:rsidR="005D7819" w:rsidRPr="00F82052">
        <w:rPr>
          <w:rFonts w:ascii="Times New Roman" w:hAnsi="Times New Roman" w:cs="Times New Roman"/>
        </w:rPr>
        <w:t>конструктивные и инженерные решения;</w:t>
      </w:r>
    </w:p>
    <w:p w:rsidR="005D7819" w:rsidRPr="00F82052" w:rsidRDefault="005D7819" w:rsidP="00F82052">
      <w:pPr>
        <w:spacing w:after="0"/>
        <w:rPr>
          <w:rFonts w:ascii="Times New Roman" w:hAnsi="Times New Roman" w:cs="Times New Roman"/>
        </w:rPr>
      </w:pPr>
      <w:r w:rsidRPr="00F82052">
        <w:rPr>
          <w:rFonts w:ascii="Times New Roman" w:hAnsi="Times New Roman" w:cs="Times New Roman"/>
        </w:rPr>
        <w:t>- технико-экономические показатели объекта;</w:t>
      </w:r>
    </w:p>
    <w:p w:rsidR="005D7819" w:rsidRPr="00F82052" w:rsidRDefault="005D7819" w:rsidP="00F82052">
      <w:pPr>
        <w:spacing w:after="0"/>
        <w:rPr>
          <w:rFonts w:ascii="Times New Roman" w:hAnsi="Times New Roman" w:cs="Times New Roman"/>
        </w:rPr>
      </w:pPr>
      <w:r w:rsidRPr="00F82052">
        <w:rPr>
          <w:rFonts w:ascii="Times New Roman" w:hAnsi="Times New Roman" w:cs="Times New Roman"/>
        </w:rPr>
        <w:t>- организация строительного производства;</w:t>
      </w:r>
    </w:p>
    <w:p w:rsidR="005D7819" w:rsidRPr="00F82052" w:rsidRDefault="005D7819" w:rsidP="00F82052">
      <w:pPr>
        <w:spacing w:after="0"/>
        <w:rPr>
          <w:rFonts w:ascii="Times New Roman" w:hAnsi="Times New Roman" w:cs="Times New Roman"/>
        </w:rPr>
      </w:pPr>
      <w:r w:rsidRPr="00F82052">
        <w:rPr>
          <w:rFonts w:ascii="Times New Roman" w:hAnsi="Times New Roman" w:cs="Times New Roman"/>
        </w:rPr>
        <w:t>- качество исполнения строительно-монтажных работ;</w:t>
      </w:r>
    </w:p>
    <w:p w:rsidR="005D7819" w:rsidRPr="00F82052" w:rsidRDefault="005D7819" w:rsidP="00F82052">
      <w:pPr>
        <w:spacing w:after="0"/>
        <w:rPr>
          <w:rFonts w:ascii="Times New Roman" w:hAnsi="Times New Roman" w:cs="Times New Roman"/>
        </w:rPr>
      </w:pPr>
      <w:r w:rsidRPr="00F82052">
        <w:rPr>
          <w:rFonts w:ascii="Times New Roman" w:hAnsi="Times New Roman" w:cs="Times New Roman"/>
        </w:rPr>
        <w:t>- ресурсосбережение;</w:t>
      </w:r>
    </w:p>
    <w:p w:rsidR="005D7819" w:rsidRPr="00F82052" w:rsidRDefault="005D7819" w:rsidP="00F82052">
      <w:pPr>
        <w:spacing w:after="0"/>
        <w:rPr>
          <w:rFonts w:ascii="Times New Roman" w:hAnsi="Times New Roman" w:cs="Times New Roman"/>
        </w:rPr>
      </w:pPr>
      <w:r w:rsidRPr="00F82052">
        <w:rPr>
          <w:rFonts w:ascii="Times New Roman" w:hAnsi="Times New Roman" w:cs="Times New Roman"/>
        </w:rPr>
        <w:t>- гарантии выполненных работ.</w:t>
      </w:r>
    </w:p>
    <w:p w:rsidR="005D7819" w:rsidRPr="00F82052" w:rsidRDefault="005D7819" w:rsidP="00F82052">
      <w:pPr>
        <w:spacing w:after="0"/>
        <w:rPr>
          <w:rFonts w:ascii="Times New Roman" w:hAnsi="Times New Roman" w:cs="Times New Roman"/>
        </w:rPr>
      </w:pPr>
      <w:r w:rsidRPr="00F82052">
        <w:rPr>
          <w:rFonts w:ascii="Times New Roman" w:hAnsi="Times New Roman" w:cs="Times New Roman"/>
        </w:rPr>
        <w:t xml:space="preserve">- </w:t>
      </w:r>
      <w:r w:rsidRPr="00F82052">
        <w:rPr>
          <w:rFonts w:ascii="Times New Roman" w:hAnsi="Times New Roman" w:cs="Times New Roman"/>
          <w:b/>
        </w:rPr>
        <w:t xml:space="preserve">Демонстрационный материал: </w:t>
      </w:r>
      <w:r w:rsidRPr="00F82052">
        <w:rPr>
          <w:rFonts w:ascii="Times New Roman" w:hAnsi="Times New Roman" w:cs="Times New Roman"/>
        </w:rPr>
        <w:t xml:space="preserve">  Предоставляемая экспозиция содержит презентационный материал,  пояснительную записку. </w:t>
      </w:r>
    </w:p>
    <w:p w:rsidR="005D7819" w:rsidRPr="00F82052" w:rsidRDefault="005D7819" w:rsidP="00F82052">
      <w:pPr>
        <w:spacing w:after="0"/>
        <w:jc w:val="both"/>
        <w:rPr>
          <w:rFonts w:ascii="Times New Roman" w:hAnsi="Times New Roman" w:cs="Times New Roman"/>
          <w:b/>
        </w:rPr>
      </w:pPr>
      <w:r w:rsidRPr="00F82052">
        <w:rPr>
          <w:rFonts w:ascii="Times New Roman" w:hAnsi="Times New Roman" w:cs="Times New Roman"/>
          <w:b/>
        </w:rPr>
        <w:t xml:space="preserve">Краткое описание проекта, в том числе инновации (решения)  - </w:t>
      </w:r>
      <w:r w:rsidRPr="00F82052">
        <w:rPr>
          <w:rFonts w:ascii="Times New Roman" w:hAnsi="Times New Roman" w:cs="Times New Roman"/>
        </w:rPr>
        <w:t xml:space="preserve"> </w:t>
      </w:r>
      <w:r w:rsidRPr="00F82052">
        <w:rPr>
          <w:rFonts w:ascii="Times New Roman" w:hAnsi="Times New Roman" w:cs="Times New Roman"/>
          <w:bCs/>
        </w:rPr>
        <w:t>проектирование по методу префабрикации заключается в проектировании отдельных элементов здания (блоков), таким образом достигается высокая степень унификации и,  в то же время, имеется возможность сборки из стандартных блоков разнообразных вариантов зданий с учетом пожеланий заказчика и необходимостью интеграции в окружающую среду. При проектировании используется 3д моделиро</w:t>
      </w:r>
      <w:r w:rsidR="006B44EE" w:rsidRPr="00F82052">
        <w:rPr>
          <w:rFonts w:ascii="Times New Roman" w:hAnsi="Times New Roman" w:cs="Times New Roman"/>
          <w:bCs/>
        </w:rPr>
        <w:t>вание, что позволяет задать и в</w:t>
      </w:r>
      <w:r w:rsidRPr="00F82052">
        <w:rPr>
          <w:rFonts w:ascii="Times New Roman" w:hAnsi="Times New Roman" w:cs="Times New Roman"/>
          <w:bCs/>
        </w:rPr>
        <w:t>ыдержать требуемые характеристики проектируемых зданий. В демонстрационном материале представлены как виды 3д зданий и их отдельных элементов, так и планировочные решения и фасады в двухмерном виде.</w:t>
      </w:r>
    </w:p>
    <w:p w:rsidR="005D7819" w:rsidRPr="00F82052" w:rsidRDefault="006B44EE" w:rsidP="00F82052">
      <w:pPr>
        <w:spacing w:after="0"/>
        <w:rPr>
          <w:rFonts w:ascii="Times New Roman" w:hAnsi="Times New Roman" w:cs="Times New Roman"/>
        </w:rPr>
      </w:pPr>
      <w:r w:rsidRPr="006C6DB6">
        <w:rPr>
          <w:rFonts w:ascii="Times New Roman" w:hAnsi="Times New Roman" w:cs="Times New Roman"/>
          <w:b/>
        </w:rPr>
        <w:t>Вывод:</w:t>
      </w:r>
      <w:r w:rsidRPr="00F82052">
        <w:rPr>
          <w:rFonts w:ascii="Times New Roman" w:hAnsi="Times New Roman" w:cs="Times New Roman"/>
        </w:rPr>
        <w:t xml:space="preserve">  </w:t>
      </w:r>
      <w:r w:rsidRPr="00F82052">
        <w:rPr>
          <w:rFonts w:ascii="Times New Roman" w:hAnsi="Times New Roman" w:cs="Times New Roman"/>
          <w:bCs/>
        </w:rPr>
        <w:t>Префабрикация</w:t>
      </w:r>
      <w:r w:rsidRPr="00F82052">
        <w:rPr>
          <w:rFonts w:ascii="Times New Roman" w:hAnsi="Times New Roman" w:cs="Times New Roman"/>
        </w:rPr>
        <w:t xml:space="preserve"> — способ быстрой постройки или сборки из заранее изготовленных материалов. Они называются префабрикатами.  </w:t>
      </w:r>
      <w:r w:rsidRPr="00F82052">
        <w:rPr>
          <w:rFonts w:ascii="Times New Roman" w:hAnsi="Times New Roman" w:cs="Times New Roman"/>
          <w:bCs/>
        </w:rPr>
        <w:t>Префабрикация</w:t>
      </w:r>
      <w:r w:rsidRPr="00F82052">
        <w:rPr>
          <w:rFonts w:ascii="Times New Roman" w:hAnsi="Times New Roman" w:cs="Times New Roman"/>
        </w:rPr>
        <w:t xml:space="preserve"> является чаще всего массовым производством  в авиа- ,  автомобиле- и  судостроительных  производствах. Ранее применялось широко и домостроении.  Применение данного метода с учетом </w:t>
      </w:r>
      <w:r w:rsidRPr="00F82052">
        <w:rPr>
          <w:rFonts w:ascii="Times New Roman" w:hAnsi="Times New Roman" w:cs="Times New Roman"/>
          <w:bCs/>
        </w:rPr>
        <w:t>3д моделирования  позволит  не только  задать и выдержать требуемые характеристики проектируемых зданий, но и существенно снизить их себестоимость.</w:t>
      </w:r>
    </w:p>
    <w:p w:rsidR="004161C5" w:rsidRPr="00F82052" w:rsidRDefault="004161C5" w:rsidP="00F82052">
      <w:pPr>
        <w:spacing w:after="0"/>
        <w:rPr>
          <w:rFonts w:ascii="Times New Roman" w:hAnsi="Times New Roman" w:cs="Times New Roman"/>
        </w:rPr>
      </w:pPr>
    </w:p>
    <w:p w:rsidR="001D6AF1" w:rsidRPr="00F82052" w:rsidRDefault="001D6AF1" w:rsidP="00F82052">
      <w:pPr>
        <w:spacing w:after="0"/>
        <w:rPr>
          <w:rFonts w:ascii="Times New Roman" w:hAnsi="Times New Roman" w:cs="Times New Roman"/>
        </w:rPr>
      </w:pPr>
    </w:p>
    <w:p w:rsidR="005D0666" w:rsidRPr="00F82052" w:rsidRDefault="005D0666" w:rsidP="00F82052">
      <w:pPr>
        <w:spacing w:after="0"/>
        <w:rPr>
          <w:rFonts w:ascii="Times New Roman" w:hAnsi="Times New Roman" w:cs="Times New Roman"/>
        </w:rPr>
      </w:pPr>
    </w:p>
    <w:p w:rsidR="00A43FF8" w:rsidRPr="00F82052" w:rsidRDefault="00A43FF8" w:rsidP="00F82052">
      <w:pPr>
        <w:spacing w:after="0"/>
        <w:rPr>
          <w:rFonts w:ascii="Times New Roman" w:hAnsi="Times New Roman" w:cs="Times New Roman"/>
        </w:rPr>
      </w:pPr>
    </w:p>
    <w:p w:rsidR="00A43FF8" w:rsidRDefault="00A43FF8" w:rsidP="003B7276"/>
    <w:p w:rsidR="00A43FF8" w:rsidRDefault="00A43FF8" w:rsidP="00A43FF8"/>
    <w:p w:rsidR="00DE137E" w:rsidRDefault="00DE137E" w:rsidP="00A43FF8"/>
    <w:p w:rsidR="00DE137E" w:rsidRDefault="00DE137E" w:rsidP="00A43FF8"/>
    <w:p w:rsidR="00DE137E" w:rsidRDefault="00DE137E" w:rsidP="00A43FF8"/>
    <w:p w:rsidR="00DE137E" w:rsidRDefault="00DE137E" w:rsidP="00A43FF8"/>
    <w:p w:rsidR="00DE137E" w:rsidRDefault="00DE137E" w:rsidP="00A43FF8"/>
    <w:p w:rsidR="00DE137E" w:rsidRDefault="00DE137E" w:rsidP="00A43FF8"/>
    <w:p w:rsidR="00DE137E" w:rsidRDefault="00DE137E" w:rsidP="00A43FF8"/>
    <w:p w:rsidR="00DE137E" w:rsidRDefault="00DE137E" w:rsidP="00A43FF8"/>
    <w:p w:rsidR="00DE137E" w:rsidRDefault="00DE137E" w:rsidP="00A43FF8"/>
    <w:p w:rsidR="00DE137E" w:rsidRDefault="00DE137E" w:rsidP="00A43FF8"/>
    <w:p w:rsidR="00DE137E" w:rsidRDefault="00DE137E" w:rsidP="00A43FF8"/>
    <w:p w:rsidR="00DE137E" w:rsidRDefault="00DE137E" w:rsidP="00A43FF8"/>
    <w:p w:rsidR="00DE137E" w:rsidRPr="00596B06" w:rsidRDefault="00DE137E" w:rsidP="00DE137E">
      <w:pPr>
        <w:pStyle w:val="Default"/>
        <w:jc w:val="both"/>
      </w:pPr>
      <w:r w:rsidRPr="00596B06">
        <w:rPr>
          <w:b/>
        </w:rPr>
        <w:lastRenderedPageBreak/>
        <w:t xml:space="preserve">Номинация </w:t>
      </w:r>
      <w:r w:rsidRPr="00596B06">
        <w:t>- Лучшая концепция инженерной и транспортной инфраструктуры.</w:t>
      </w:r>
    </w:p>
    <w:p w:rsidR="00DE137E" w:rsidRPr="00596B06" w:rsidRDefault="00DE137E" w:rsidP="00A43FF8">
      <w:pPr>
        <w:rPr>
          <w:rFonts w:ascii="Times New Roman" w:hAnsi="Times New Roman" w:cs="Times New Roman"/>
          <w:sz w:val="24"/>
          <w:szCs w:val="24"/>
        </w:rPr>
      </w:pPr>
    </w:p>
    <w:p w:rsidR="0023232A" w:rsidRPr="00596B06" w:rsidRDefault="00DE137E" w:rsidP="003B7276">
      <w:pPr>
        <w:rPr>
          <w:rFonts w:ascii="Times New Roman" w:hAnsi="Times New Roman" w:cs="Times New Roman"/>
          <w:sz w:val="24"/>
          <w:szCs w:val="24"/>
        </w:rPr>
      </w:pPr>
      <w:r w:rsidRPr="00596B06">
        <w:rPr>
          <w:rFonts w:ascii="Times New Roman" w:hAnsi="Times New Roman" w:cs="Times New Roman"/>
          <w:sz w:val="24"/>
          <w:szCs w:val="24"/>
        </w:rPr>
        <w:t>Предложение – 1 место</w:t>
      </w:r>
    </w:p>
    <w:p w:rsidR="00DE137E" w:rsidRPr="00596B06" w:rsidRDefault="00DE137E" w:rsidP="00DE137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B06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Pr="00596B06">
        <w:rPr>
          <w:rFonts w:ascii="Times New Roman" w:hAnsi="Times New Roman" w:cs="Times New Roman"/>
          <w:sz w:val="24"/>
          <w:szCs w:val="24"/>
        </w:rPr>
        <w:t xml:space="preserve"> - Концепция  модернизации улично-дорожной сети города с возможностью использования   средств индивидуальной мобильности</w:t>
      </w:r>
    </w:p>
    <w:p w:rsidR="00DE137E" w:rsidRPr="00596B06" w:rsidRDefault="00DE137E" w:rsidP="00DE137E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23232A" w:rsidRPr="00596B06" w:rsidRDefault="00DE137E" w:rsidP="0023232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96B06">
        <w:rPr>
          <w:rFonts w:ascii="Times New Roman" w:hAnsi="Times New Roman" w:cs="Times New Roman"/>
          <w:sz w:val="24"/>
          <w:szCs w:val="24"/>
        </w:rPr>
        <w:t>Заявитель:  Лавров Сергей Евгеньевич, Веревкин Олег Александрович.</w:t>
      </w:r>
    </w:p>
    <w:p w:rsidR="00DE137E" w:rsidRPr="00596B06" w:rsidRDefault="00DE137E" w:rsidP="0068590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B06">
        <w:rPr>
          <w:rFonts w:ascii="Times New Roman" w:hAnsi="Times New Roman" w:cs="Times New Roman"/>
          <w:sz w:val="24"/>
          <w:szCs w:val="24"/>
        </w:rPr>
        <w:t xml:space="preserve">При непосредственном участии  Веревкина О.А. и Лаврова С.Е. разработана </w:t>
      </w:r>
      <w:r w:rsidR="0068590A" w:rsidRPr="00596B06">
        <w:rPr>
          <w:rFonts w:ascii="Times New Roman" w:hAnsi="Times New Roman" w:cs="Times New Roman"/>
          <w:sz w:val="24"/>
          <w:szCs w:val="24"/>
        </w:rPr>
        <w:t xml:space="preserve"> впервые в области  </w:t>
      </w:r>
      <w:r w:rsidRPr="00596B06">
        <w:rPr>
          <w:rFonts w:ascii="Times New Roman" w:hAnsi="Times New Roman" w:cs="Times New Roman"/>
          <w:sz w:val="24"/>
          <w:szCs w:val="24"/>
        </w:rPr>
        <w:t>«Программа развития автомобильных дорог общего пользования Самарской области до 202</w:t>
      </w:r>
      <w:r w:rsidR="0068590A" w:rsidRPr="00596B06">
        <w:rPr>
          <w:rFonts w:ascii="Times New Roman" w:hAnsi="Times New Roman" w:cs="Times New Roman"/>
          <w:sz w:val="24"/>
          <w:szCs w:val="24"/>
        </w:rPr>
        <w:t>5 года» и «Концепция раз</w:t>
      </w:r>
      <w:r w:rsidRPr="00596B06">
        <w:rPr>
          <w:rFonts w:ascii="Times New Roman" w:hAnsi="Times New Roman" w:cs="Times New Roman"/>
          <w:sz w:val="24"/>
          <w:szCs w:val="24"/>
        </w:rPr>
        <w:t>вития</w:t>
      </w:r>
      <w:r w:rsidR="0068590A" w:rsidRPr="00596B06">
        <w:rPr>
          <w:rFonts w:ascii="Times New Roman" w:hAnsi="Times New Roman" w:cs="Times New Roman"/>
          <w:sz w:val="24"/>
          <w:szCs w:val="24"/>
        </w:rPr>
        <w:t xml:space="preserve"> дорожной сети города Самары». П</w:t>
      </w:r>
      <w:r w:rsidRPr="00596B06">
        <w:rPr>
          <w:rFonts w:ascii="Times New Roman" w:hAnsi="Times New Roman" w:cs="Times New Roman"/>
          <w:sz w:val="24"/>
          <w:szCs w:val="24"/>
        </w:rPr>
        <w:t>роведено строительство ряда крупных объектов Самарской области. Принципы, заложенные в Программу развития автодорог Самарской области и Концепцию развития дорожной сети города Самары - повышение качества строительных работ и эксплуатационных характеристик за счет введения сквозного контроля за соблюдением технологии производства работ и применяемых материалов, снижение себестоимости работ, актуальны и действуют в настоящий момент.      Разработаны и предложены проектные решения по  повышению пропускной способности автодорог без привлечения значительных инвестиций за счет локальных мероприятий.</w:t>
      </w:r>
    </w:p>
    <w:p w:rsidR="00761AEF" w:rsidRPr="00596B06" w:rsidRDefault="00761AEF" w:rsidP="0068590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90A" w:rsidRPr="00596B06" w:rsidRDefault="0068590A" w:rsidP="0068590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B06">
        <w:rPr>
          <w:rFonts w:ascii="Times New Roman" w:hAnsi="Times New Roman" w:cs="Times New Roman"/>
          <w:b/>
          <w:sz w:val="24"/>
          <w:szCs w:val="24"/>
        </w:rPr>
        <w:t>Объект оценивается конкурсной комиссией на соответствие следующим критериям:</w:t>
      </w:r>
    </w:p>
    <w:p w:rsidR="0068590A" w:rsidRPr="00596B06" w:rsidRDefault="0068590A" w:rsidP="0068590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68590A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- инновационные конструктивные и инженерные решения;</w:t>
      </w:r>
    </w:p>
    <w:p w:rsidR="0068590A" w:rsidRPr="00596B06" w:rsidRDefault="0068590A" w:rsidP="006859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B06">
        <w:rPr>
          <w:rFonts w:ascii="Times New Roman" w:eastAsia="Times New Roman" w:hAnsi="Times New Roman" w:cs="Times New Roman"/>
          <w:sz w:val="24"/>
          <w:szCs w:val="24"/>
        </w:rPr>
        <w:t>- социальная значимость, набор и полнота предоставляемых услуг;</w:t>
      </w:r>
    </w:p>
    <w:p w:rsidR="0068590A" w:rsidRPr="00596B06" w:rsidRDefault="0068590A" w:rsidP="006859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B06">
        <w:rPr>
          <w:rFonts w:ascii="Times New Roman" w:eastAsia="Times New Roman" w:hAnsi="Times New Roman" w:cs="Times New Roman"/>
          <w:sz w:val="24"/>
          <w:szCs w:val="24"/>
        </w:rPr>
        <w:t>- создание удобств пользователям объекта, жителям прилегающих территорий;</w:t>
      </w:r>
    </w:p>
    <w:p w:rsidR="0068590A" w:rsidRPr="0068590A" w:rsidRDefault="0068590A" w:rsidP="0068590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p w:rsidR="00A43FF8" w:rsidRPr="00596B06" w:rsidRDefault="0068590A" w:rsidP="00685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B06">
        <w:rPr>
          <w:rFonts w:ascii="Times New Roman" w:hAnsi="Times New Roman" w:cs="Times New Roman"/>
          <w:sz w:val="24"/>
          <w:szCs w:val="24"/>
        </w:rPr>
        <w:t xml:space="preserve">- </w:t>
      </w:r>
      <w:r w:rsidRPr="00596B06">
        <w:rPr>
          <w:rFonts w:ascii="Times New Roman" w:hAnsi="Times New Roman" w:cs="Times New Roman"/>
          <w:b/>
          <w:sz w:val="24"/>
          <w:szCs w:val="24"/>
        </w:rPr>
        <w:t xml:space="preserve">Демонстрационный материал: </w:t>
      </w:r>
      <w:r w:rsidRPr="00596B06">
        <w:rPr>
          <w:rFonts w:ascii="Times New Roman" w:hAnsi="Times New Roman" w:cs="Times New Roman"/>
          <w:sz w:val="24"/>
          <w:szCs w:val="24"/>
        </w:rPr>
        <w:t xml:space="preserve">  буклет</w:t>
      </w:r>
      <w:r w:rsidR="00492393" w:rsidRPr="00596B06">
        <w:rPr>
          <w:rFonts w:ascii="Times New Roman" w:hAnsi="Times New Roman" w:cs="Times New Roman"/>
          <w:sz w:val="24"/>
          <w:szCs w:val="24"/>
        </w:rPr>
        <w:t xml:space="preserve"> содержащий пояснение, иллюстрации и графические материалы.</w:t>
      </w:r>
    </w:p>
    <w:p w:rsidR="00492393" w:rsidRPr="00596B06" w:rsidRDefault="00492393" w:rsidP="00685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393" w:rsidRPr="00596B06" w:rsidRDefault="00492393" w:rsidP="0049239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6B06">
        <w:rPr>
          <w:rFonts w:ascii="Times New Roman" w:hAnsi="Times New Roman" w:cs="Times New Roman"/>
          <w:b/>
          <w:sz w:val="24"/>
          <w:szCs w:val="24"/>
        </w:rPr>
        <w:t xml:space="preserve">Краткое описание проекта, в том числе инновации (решения) – </w:t>
      </w:r>
      <w:r w:rsidRPr="00596B0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Проект содержит предложения по модернизации улично-дорожной сети с учетом использования средств индивидуальной мобильности (СИМ). Предложена методика классификации средств индивидуальной мобильности, критериев отнесения таких средств к той или иной группе, намечены возможные направления развития сопутствующей транспортной инфраструктуры. </w:t>
      </w:r>
    </w:p>
    <w:p w:rsidR="00492393" w:rsidRPr="00596B06" w:rsidRDefault="00492393" w:rsidP="0049239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92393" w:rsidRPr="00596B06" w:rsidRDefault="00492393" w:rsidP="0049239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2D2D2D"/>
          <w:spacing w:val="2"/>
          <w:sz w:val="24"/>
          <w:szCs w:val="24"/>
          <w:shd w:val="clear" w:color="auto" w:fill="FFFFFF"/>
          <w:lang w:eastAsia="zh-CN"/>
        </w:rPr>
      </w:pPr>
      <w:r w:rsidRPr="00596B06">
        <w:rPr>
          <w:rFonts w:ascii="Times New Roman" w:hAnsi="Times New Roman" w:cs="Times New Roman"/>
          <w:sz w:val="24"/>
          <w:szCs w:val="24"/>
        </w:rPr>
        <w:t xml:space="preserve">Вывод: </w:t>
      </w:r>
      <w:r w:rsidRPr="00596B06">
        <w:rPr>
          <w:rFonts w:ascii="Times New Roman" w:eastAsia="SimSun" w:hAnsi="Times New Roman" w:cs="Times New Roman"/>
          <w:color w:val="2D2D2D"/>
          <w:spacing w:val="2"/>
          <w:sz w:val="24"/>
          <w:szCs w:val="24"/>
          <w:shd w:val="clear" w:color="auto" w:fill="FFFFFF"/>
          <w:lang w:eastAsia="zh-CN"/>
        </w:rPr>
        <w:t>Представленная  Концепция разработана с целью повышения уровня безопасности людей путем комплексного развития улично-дорожной сети города на основе системного подхода к формированию благоприятной среды обитания.</w:t>
      </w:r>
    </w:p>
    <w:p w:rsidR="00492393" w:rsidRPr="00492393" w:rsidRDefault="00492393" w:rsidP="0049239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2D2D2D"/>
          <w:spacing w:val="2"/>
          <w:sz w:val="24"/>
          <w:szCs w:val="24"/>
          <w:shd w:val="clear" w:color="auto" w:fill="FFFFFF"/>
          <w:lang w:eastAsia="zh-CN"/>
        </w:rPr>
      </w:pPr>
      <w:r w:rsidRPr="00492393">
        <w:rPr>
          <w:rFonts w:ascii="Times New Roman" w:eastAsia="SimSun" w:hAnsi="Times New Roman" w:cs="Times New Roman"/>
          <w:color w:val="2D2D2D"/>
          <w:spacing w:val="2"/>
          <w:sz w:val="24"/>
          <w:szCs w:val="24"/>
          <w:shd w:val="clear" w:color="auto" w:fill="FFFFFF"/>
          <w:lang w:eastAsia="zh-CN"/>
        </w:rPr>
        <w:t xml:space="preserve">Положения настоящей Концепции могут быть использованы при формировании генерального плана развития города, разработки программ строительства и реконструкции улиц и дорог, создании туристических маршрутов, организации рекреационных зон, планировании мероприятий по увеличению доходной части бюджета города.   </w:t>
      </w:r>
    </w:p>
    <w:p w:rsidR="00492393" w:rsidRPr="00492393" w:rsidRDefault="00492393" w:rsidP="0049239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2D2D2D"/>
          <w:spacing w:val="2"/>
          <w:sz w:val="24"/>
          <w:szCs w:val="24"/>
          <w:shd w:val="clear" w:color="auto" w:fill="FFFFFF"/>
          <w:lang w:eastAsia="zh-CN"/>
        </w:rPr>
      </w:pPr>
    </w:p>
    <w:p w:rsidR="00492393" w:rsidRPr="00596B06" w:rsidRDefault="00492393" w:rsidP="0049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2393" w:rsidRPr="00596B06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31D" w:rsidRDefault="00CF531D" w:rsidP="00B547A8">
      <w:pPr>
        <w:spacing w:after="0" w:line="240" w:lineRule="auto"/>
      </w:pPr>
      <w:r>
        <w:separator/>
      </w:r>
    </w:p>
  </w:endnote>
  <w:endnote w:type="continuationSeparator" w:id="0">
    <w:p w:rsidR="00CF531D" w:rsidRDefault="00CF531D" w:rsidP="00B54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 Neue">
    <w:altName w:val="Times New Roman"/>
    <w:charset w:val="00"/>
    <w:family w:val="roman"/>
    <w:pitch w:val="default"/>
  </w:font>
  <w:font w:name="TensorFon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8249863"/>
      <w:docPartObj>
        <w:docPartGallery w:val="Page Numbers (Bottom of Page)"/>
        <w:docPartUnique/>
      </w:docPartObj>
    </w:sdtPr>
    <w:sdtEndPr/>
    <w:sdtContent>
      <w:p w:rsidR="00BF0378" w:rsidRDefault="00BF037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75F">
          <w:rPr>
            <w:noProof/>
          </w:rPr>
          <w:t>20</w:t>
        </w:r>
        <w:r>
          <w:fldChar w:fldCharType="end"/>
        </w:r>
      </w:p>
    </w:sdtContent>
  </w:sdt>
  <w:p w:rsidR="00BF0378" w:rsidRDefault="00BF03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31D" w:rsidRDefault="00CF531D" w:rsidP="00B547A8">
      <w:pPr>
        <w:spacing w:after="0" w:line="240" w:lineRule="auto"/>
      </w:pPr>
      <w:r>
        <w:separator/>
      </w:r>
    </w:p>
  </w:footnote>
  <w:footnote w:type="continuationSeparator" w:id="0">
    <w:p w:rsidR="00CF531D" w:rsidRDefault="00CF531D" w:rsidP="00B54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26F"/>
    <w:multiLevelType w:val="hybridMultilevel"/>
    <w:tmpl w:val="575A998C"/>
    <w:lvl w:ilvl="0" w:tplc="FBE41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3608D"/>
    <w:multiLevelType w:val="hybridMultilevel"/>
    <w:tmpl w:val="9794B6A6"/>
    <w:styleLink w:val="3"/>
    <w:lvl w:ilvl="0" w:tplc="6E067A58">
      <w:start w:val="1"/>
      <w:numFmt w:val="bullet"/>
      <w:lvlText w:val="·"/>
      <w:lvlJc w:val="left"/>
      <w:pPr>
        <w:ind w:left="993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58695C">
      <w:start w:val="1"/>
      <w:numFmt w:val="bullet"/>
      <w:lvlText w:val="o"/>
      <w:lvlJc w:val="left"/>
      <w:pPr>
        <w:ind w:left="1713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044AE6">
      <w:start w:val="1"/>
      <w:numFmt w:val="bullet"/>
      <w:lvlText w:val="▪"/>
      <w:lvlJc w:val="left"/>
      <w:pPr>
        <w:ind w:left="2433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888792">
      <w:start w:val="1"/>
      <w:numFmt w:val="bullet"/>
      <w:lvlText w:val="·"/>
      <w:lvlJc w:val="left"/>
      <w:pPr>
        <w:ind w:left="3153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FE3B92">
      <w:start w:val="1"/>
      <w:numFmt w:val="bullet"/>
      <w:lvlText w:val="o"/>
      <w:lvlJc w:val="left"/>
      <w:pPr>
        <w:ind w:left="3873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BEF6C4">
      <w:start w:val="1"/>
      <w:numFmt w:val="bullet"/>
      <w:lvlText w:val="▪"/>
      <w:lvlJc w:val="left"/>
      <w:pPr>
        <w:ind w:left="4593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7CF1C6">
      <w:start w:val="1"/>
      <w:numFmt w:val="bullet"/>
      <w:lvlText w:val="·"/>
      <w:lvlJc w:val="left"/>
      <w:pPr>
        <w:ind w:left="5313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461EEC">
      <w:start w:val="1"/>
      <w:numFmt w:val="bullet"/>
      <w:lvlText w:val="o"/>
      <w:lvlJc w:val="left"/>
      <w:pPr>
        <w:ind w:left="6033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80FEA2">
      <w:start w:val="1"/>
      <w:numFmt w:val="bullet"/>
      <w:lvlText w:val="▪"/>
      <w:lvlJc w:val="left"/>
      <w:pPr>
        <w:ind w:left="6753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3D70187"/>
    <w:multiLevelType w:val="hybridMultilevel"/>
    <w:tmpl w:val="AE70A684"/>
    <w:styleLink w:val="20"/>
    <w:lvl w:ilvl="0" w:tplc="AFC47328">
      <w:start w:val="1"/>
      <w:numFmt w:val="bullet"/>
      <w:lvlText w:val="•"/>
      <w:lvlJc w:val="left"/>
      <w:pPr>
        <w:ind w:left="58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A6709E">
      <w:start w:val="1"/>
      <w:numFmt w:val="bullet"/>
      <w:lvlText w:val="•"/>
      <w:lvlJc w:val="left"/>
      <w:pPr>
        <w:ind w:left="94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0806BE">
      <w:start w:val="1"/>
      <w:numFmt w:val="bullet"/>
      <w:lvlText w:val="·"/>
      <w:lvlJc w:val="left"/>
      <w:pPr>
        <w:ind w:left="993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AC491C">
      <w:start w:val="1"/>
      <w:numFmt w:val="bullet"/>
      <w:lvlText w:val="·"/>
      <w:lvlJc w:val="left"/>
      <w:pPr>
        <w:ind w:left="1277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8EBE12">
      <w:start w:val="1"/>
      <w:numFmt w:val="bullet"/>
      <w:lvlText w:val="·"/>
      <w:lvlJc w:val="left"/>
      <w:pPr>
        <w:ind w:left="1561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DE5C8E">
      <w:start w:val="1"/>
      <w:numFmt w:val="bullet"/>
      <w:lvlText w:val="·"/>
      <w:lvlJc w:val="left"/>
      <w:pPr>
        <w:ind w:left="1845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60E84A">
      <w:start w:val="1"/>
      <w:numFmt w:val="bullet"/>
      <w:lvlText w:val="·"/>
      <w:lvlJc w:val="left"/>
      <w:pPr>
        <w:ind w:left="212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00D988">
      <w:start w:val="1"/>
      <w:numFmt w:val="bullet"/>
      <w:lvlText w:val="·"/>
      <w:lvlJc w:val="left"/>
      <w:pPr>
        <w:ind w:left="2413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12C1F8">
      <w:start w:val="1"/>
      <w:numFmt w:val="bullet"/>
      <w:lvlText w:val="·"/>
      <w:lvlJc w:val="left"/>
      <w:pPr>
        <w:ind w:left="2697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5FC44C7"/>
    <w:multiLevelType w:val="hybridMultilevel"/>
    <w:tmpl w:val="10A04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235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F96A26"/>
    <w:multiLevelType w:val="hybridMultilevel"/>
    <w:tmpl w:val="DCB82DFC"/>
    <w:lvl w:ilvl="0" w:tplc="FBE41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02020"/>
    <w:multiLevelType w:val="hybridMultilevel"/>
    <w:tmpl w:val="EF1CC288"/>
    <w:lvl w:ilvl="0" w:tplc="B4E40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0061F"/>
    <w:multiLevelType w:val="hybridMultilevel"/>
    <w:tmpl w:val="528AF42A"/>
    <w:lvl w:ilvl="0" w:tplc="041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8" w15:restartNumberingAfterBreak="0">
    <w:nsid w:val="187C0868"/>
    <w:multiLevelType w:val="hybridMultilevel"/>
    <w:tmpl w:val="E84E92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C42C33"/>
    <w:multiLevelType w:val="hybridMultilevel"/>
    <w:tmpl w:val="768C7E74"/>
    <w:lvl w:ilvl="0" w:tplc="FBE41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90EC3"/>
    <w:multiLevelType w:val="hybridMultilevel"/>
    <w:tmpl w:val="FA0AED3E"/>
    <w:styleLink w:val="2"/>
    <w:lvl w:ilvl="0" w:tplc="29DEA3B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16CEC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4A220C">
      <w:start w:val="1"/>
      <w:numFmt w:val="lowerRoman"/>
      <w:lvlText w:val="%3."/>
      <w:lvlJc w:val="left"/>
      <w:pPr>
        <w:ind w:left="180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1A36E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8E6B4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4439A4">
      <w:start w:val="1"/>
      <w:numFmt w:val="lowerRoman"/>
      <w:lvlText w:val="%6."/>
      <w:lvlJc w:val="left"/>
      <w:pPr>
        <w:ind w:left="39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CAE59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B2972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C26DEE">
      <w:start w:val="1"/>
      <w:numFmt w:val="lowerRoman"/>
      <w:lvlText w:val="%9."/>
      <w:lvlJc w:val="left"/>
      <w:pPr>
        <w:ind w:left="61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B6D56AF"/>
    <w:multiLevelType w:val="hybridMultilevel"/>
    <w:tmpl w:val="575A998C"/>
    <w:lvl w:ilvl="0" w:tplc="FBE41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609ED"/>
    <w:multiLevelType w:val="hybridMultilevel"/>
    <w:tmpl w:val="A40AB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C2973"/>
    <w:multiLevelType w:val="hybridMultilevel"/>
    <w:tmpl w:val="ACF028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72C48"/>
    <w:multiLevelType w:val="hybridMultilevel"/>
    <w:tmpl w:val="3660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E3C2A"/>
    <w:multiLevelType w:val="hybridMultilevel"/>
    <w:tmpl w:val="F5A8CC1A"/>
    <w:lvl w:ilvl="0" w:tplc="05F000B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32E55"/>
    <w:multiLevelType w:val="hybridMultilevel"/>
    <w:tmpl w:val="8DA8CC0C"/>
    <w:lvl w:ilvl="0" w:tplc="FBE41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661F4"/>
    <w:multiLevelType w:val="hybridMultilevel"/>
    <w:tmpl w:val="2506E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5F0504"/>
    <w:multiLevelType w:val="hybridMultilevel"/>
    <w:tmpl w:val="0EC4BD3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1374B"/>
    <w:multiLevelType w:val="hybridMultilevel"/>
    <w:tmpl w:val="1D54811E"/>
    <w:lvl w:ilvl="0" w:tplc="C0C007BC">
      <w:start w:val="1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3B5C6C76"/>
    <w:multiLevelType w:val="hybridMultilevel"/>
    <w:tmpl w:val="AE70A684"/>
    <w:numStyleLink w:val="20"/>
  </w:abstractNum>
  <w:abstractNum w:abstractNumId="21" w15:restartNumberingAfterBreak="0">
    <w:nsid w:val="3CF363D9"/>
    <w:multiLevelType w:val="hybridMultilevel"/>
    <w:tmpl w:val="F5AA1ECA"/>
    <w:lvl w:ilvl="0" w:tplc="FBE411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937BC6"/>
    <w:multiLevelType w:val="hybridMultilevel"/>
    <w:tmpl w:val="6A7CB26A"/>
    <w:lvl w:ilvl="0" w:tplc="FBE41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553D1"/>
    <w:multiLevelType w:val="multilevel"/>
    <w:tmpl w:val="FA0AED3E"/>
    <w:numStyleLink w:val="2"/>
  </w:abstractNum>
  <w:abstractNum w:abstractNumId="24" w15:restartNumberingAfterBreak="0">
    <w:nsid w:val="4B1059D6"/>
    <w:multiLevelType w:val="hybridMultilevel"/>
    <w:tmpl w:val="FA0AED3E"/>
    <w:numStyleLink w:val="2"/>
  </w:abstractNum>
  <w:abstractNum w:abstractNumId="25" w15:restartNumberingAfterBreak="0">
    <w:nsid w:val="4CF9429A"/>
    <w:multiLevelType w:val="hybridMultilevel"/>
    <w:tmpl w:val="49C09834"/>
    <w:lvl w:ilvl="0" w:tplc="36D88A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E74F8"/>
    <w:multiLevelType w:val="hybridMultilevel"/>
    <w:tmpl w:val="E2F444C2"/>
    <w:lvl w:ilvl="0" w:tplc="FBE41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436DC"/>
    <w:multiLevelType w:val="hybridMultilevel"/>
    <w:tmpl w:val="67BE6358"/>
    <w:lvl w:ilvl="0" w:tplc="2DCAEA3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305B2"/>
    <w:multiLevelType w:val="hybridMultilevel"/>
    <w:tmpl w:val="575A998C"/>
    <w:lvl w:ilvl="0" w:tplc="FBE41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7308D"/>
    <w:multiLevelType w:val="hybridMultilevel"/>
    <w:tmpl w:val="9794B6A6"/>
    <w:numStyleLink w:val="3"/>
  </w:abstractNum>
  <w:abstractNum w:abstractNumId="30" w15:restartNumberingAfterBreak="0">
    <w:nsid w:val="6CEC59E3"/>
    <w:multiLevelType w:val="hybridMultilevel"/>
    <w:tmpl w:val="B57E10FC"/>
    <w:lvl w:ilvl="0" w:tplc="EE0E2C9C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 w15:restartNumberingAfterBreak="0">
    <w:nsid w:val="6FB7099D"/>
    <w:multiLevelType w:val="hybridMultilevel"/>
    <w:tmpl w:val="F5A8CC1A"/>
    <w:lvl w:ilvl="0" w:tplc="05F000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E67BA"/>
    <w:multiLevelType w:val="hybridMultilevel"/>
    <w:tmpl w:val="F5A8CC1A"/>
    <w:lvl w:ilvl="0" w:tplc="05F000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1"/>
  </w:num>
  <w:num w:numId="4">
    <w:abstractNumId w:val="13"/>
  </w:num>
  <w:num w:numId="5">
    <w:abstractNumId w:val="8"/>
  </w:num>
  <w:num w:numId="6">
    <w:abstractNumId w:val="7"/>
  </w:num>
  <w:num w:numId="7">
    <w:abstractNumId w:val="10"/>
  </w:num>
  <w:num w:numId="8">
    <w:abstractNumId w:val="24"/>
    <w:lvlOverride w:ilvl="0">
      <w:lvl w:ilvl="0" w:tplc="151C29EE">
        <w:start w:val="1"/>
        <w:numFmt w:val="decimal"/>
        <w:lvlText w:val="%1."/>
        <w:lvlJc w:val="left"/>
        <w:pPr>
          <w:ind w:left="30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3EA6308">
        <w:start w:val="1"/>
        <w:numFmt w:val="lowerLetter"/>
        <w:lvlText w:val="%2."/>
        <w:lvlJc w:val="left"/>
        <w:pPr>
          <w:ind w:left="102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974ACE2">
        <w:start w:val="1"/>
        <w:numFmt w:val="lowerRoman"/>
        <w:lvlText w:val="%3."/>
        <w:lvlJc w:val="left"/>
        <w:pPr>
          <w:ind w:left="175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33E417E">
        <w:start w:val="1"/>
        <w:numFmt w:val="decimal"/>
        <w:lvlText w:val="%4."/>
        <w:lvlJc w:val="left"/>
        <w:pPr>
          <w:ind w:left="246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5B68646">
        <w:start w:val="1"/>
        <w:numFmt w:val="lowerLetter"/>
        <w:lvlText w:val="%5."/>
        <w:lvlJc w:val="left"/>
        <w:pPr>
          <w:ind w:left="318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7AC3D52">
        <w:start w:val="1"/>
        <w:numFmt w:val="lowerRoman"/>
        <w:lvlText w:val="%6."/>
        <w:lvlJc w:val="left"/>
        <w:pPr>
          <w:ind w:left="391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D5634CA">
        <w:start w:val="1"/>
        <w:numFmt w:val="decimal"/>
        <w:lvlText w:val="%7."/>
        <w:lvlJc w:val="left"/>
        <w:pPr>
          <w:ind w:left="462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AF02D6E">
        <w:start w:val="1"/>
        <w:numFmt w:val="lowerLetter"/>
        <w:lvlText w:val="%8."/>
        <w:lvlJc w:val="left"/>
        <w:pPr>
          <w:ind w:left="534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55E37E8">
        <w:start w:val="1"/>
        <w:numFmt w:val="lowerRoman"/>
        <w:lvlText w:val="%9."/>
        <w:lvlJc w:val="left"/>
        <w:pPr>
          <w:ind w:left="60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"/>
  </w:num>
  <w:num w:numId="10">
    <w:abstractNumId w:val="20"/>
    <w:lvlOverride w:ilvl="0">
      <w:lvl w:ilvl="0" w:tplc="165AFAE2">
        <w:start w:val="1"/>
        <w:numFmt w:val="bullet"/>
        <w:lvlText w:val="•"/>
        <w:lvlJc w:val="left"/>
        <w:pPr>
          <w:ind w:left="588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E72F8F4">
        <w:start w:val="1"/>
        <w:numFmt w:val="bullet"/>
        <w:lvlText w:val="•"/>
        <w:lvlJc w:val="left"/>
        <w:pPr>
          <w:ind w:left="948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3C61616">
        <w:start w:val="1"/>
        <w:numFmt w:val="bullet"/>
        <w:lvlText w:val="·"/>
        <w:lvlJc w:val="left"/>
        <w:pPr>
          <w:ind w:left="993" w:hanging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F667D30">
        <w:start w:val="1"/>
        <w:numFmt w:val="bullet"/>
        <w:lvlText w:val="·"/>
        <w:lvlJc w:val="left"/>
        <w:pPr>
          <w:ind w:left="1277" w:hanging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E209BCE">
        <w:start w:val="1"/>
        <w:numFmt w:val="bullet"/>
        <w:lvlText w:val="·"/>
        <w:lvlJc w:val="left"/>
        <w:pPr>
          <w:ind w:left="1560" w:hanging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6FE61B6">
        <w:start w:val="1"/>
        <w:numFmt w:val="bullet"/>
        <w:lvlText w:val="·"/>
        <w:lvlJc w:val="left"/>
        <w:pPr>
          <w:ind w:left="1844" w:hanging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4C6D9C">
        <w:start w:val="1"/>
        <w:numFmt w:val="bullet"/>
        <w:lvlText w:val="·"/>
        <w:lvlJc w:val="left"/>
        <w:pPr>
          <w:ind w:left="2127" w:hanging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C14D120">
        <w:start w:val="1"/>
        <w:numFmt w:val="bullet"/>
        <w:lvlText w:val="·"/>
        <w:lvlJc w:val="left"/>
        <w:pPr>
          <w:ind w:left="2411" w:hanging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1DCC130">
        <w:start w:val="1"/>
        <w:numFmt w:val="bullet"/>
        <w:lvlText w:val="·"/>
        <w:lvlJc w:val="left"/>
        <w:pPr>
          <w:ind w:left="2694" w:hanging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"/>
  </w:num>
  <w:num w:numId="12">
    <w:abstractNumId w:val="29"/>
  </w:num>
  <w:num w:numId="13">
    <w:abstractNumId w:val="16"/>
  </w:num>
  <w:num w:numId="14">
    <w:abstractNumId w:val="3"/>
  </w:num>
  <w:num w:numId="15">
    <w:abstractNumId w:val="30"/>
  </w:num>
  <w:num w:numId="16">
    <w:abstractNumId w:val="14"/>
  </w:num>
  <w:num w:numId="17">
    <w:abstractNumId w:val="22"/>
  </w:num>
  <w:num w:numId="18">
    <w:abstractNumId w:val="9"/>
  </w:num>
  <w:num w:numId="19">
    <w:abstractNumId w:val="5"/>
  </w:num>
  <w:num w:numId="20">
    <w:abstractNumId w:val="26"/>
  </w:num>
  <w:num w:numId="21">
    <w:abstractNumId w:val="23"/>
  </w:num>
  <w:num w:numId="22">
    <w:abstractNumId w:val="28"/>
  </w:num>
  <w:num w:numId="23">
    <w:abstractNumId w:val="11"/>
  </w:num>
  <w:num w:numId="24">
    <w:abstractNumId w:val="0"/>
  </w:num>
  <w:num w:numId="25">
    <w:abstractNumId w:val="15"/>
  </w:num>
  <w:num w:numId="26">
    <w:abstractNumId w:val="31"/>
  </w:num>
  <w:num w:numId="27">
    <w:abstractNumId w:val="32"/>
  </w:num>
  <w:num w:numId="28">
    <w:abstractNumId w:val="18"/>
  </w:num>
  <w:num w:numId="29">
    <w:abstractNumId w:val="27"/>
  </w:num>
  <w:num w:numId="30">
    <w:abstractNumId w:val="25"/>
  </w:num>
  <w:num w:numId="31">
    <w:abstractNumId w:val="19"/>
  </w:num>
  <w:num w:numId="32">
    <w:abstractNumId w:val="6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56"/>
    <w:rsid w:val="00012CEB"/>
    <w:rsid w:val="00015A49"/>
    <w:rsid w:val="00046D71"/>
    <w:rsid w:val="000974CA"/>
    <w:rsid w:val="000A4C26"/>
    <w:rsid w:val="000E7C56"/>
    <w:rsid w:val="00114313"/>
    <w:rsid w:val="00115773"/>
    <w:rsid w:val="00182C5F"/>
    <w:rsid w:val="001D5D7B"/>
    <w:rsid w:val="001D6AF1"/>
    <w:rsid w:val="00200F64"/>
    <w:rsid w:val="00217E35"/>
    <w:rsid w:val="00231599"/>
    <w:rsid w:val="0023232A"/>
    <w:rsid w:val="00244186"/>
    <w:rsid w:val="00244CBB"/>
    <w:rsid w:val="002915AA"/>
    <w:rsid w:val="002A0237"/>
    <w:rsid w:val="002B15D7"/>
    <w:rsid w:val="002F2111"/>
    <w:rsid w:val="00314944"/>
    <w:rsid w:val="003172D8"/>
    <w:rsid w:val="003326D6"/>
    <w:rsid w:val="003333E2"/>
    <w:rsid w:val="0034069D"/>
    <w:rsid w:val="00383126"/>
    <w:rsid w:val="00391DAB"/>
    <w:rsid w:val="00392DFE"/>
    <w:rsid w:val="003971A0"/>
    <w:rsid w:val="003B7276"/>
    <w:rsid w:val="003E623D"/>
    <w:rsid w:val="003F2CF2"/>
    <w:rsid w:val="004054EF"/>
    <w:rsid w:val="004161C5"/>
    <w:rsid w:val="00431C3C"/>
    <w:rsid w:val="00472B28"/>
    <w:rsid w:val="00492393"/>
    <w:rsid w:val="004D615A"/>
    <w:rsid w:val="00541C1A"/>
    <w:rsid w:val="00543D87"/>
    <w:rsid w:val="005568D5"/>
    <w:rsid w:val="0056124E"/>
    <w:rsid w:val="00596B06"/>
    <w:rsid w:val="005D0666"/>
    <w:rsid w:val="005D7819"/>
    <w:rsid w:val="005F0DAD"/>
    <w:rsid w:val="005F30E0"/>
    <w:rsid w:val="006134A0"/>
    <w:rsid w:val="0062208B"/>
    <w:rsid w:val="0068590A"/>
    <w:rsid w:val="006B44EE"/>
    <w:rsid w:val="006C6DB6"/>
    <w:rsid w:val="006E00F2"/>
    <w:rsid w:val="006E7167"/>
    <w:rsid w:val="00706580"/>
    <w:rsid w:val="007237B4"/>
    <w:rsid w:val="007322FA"/>
    <w:rsid w:val="007469E5"/>
    <w:rsid w:val="00761AEF"/>
    <w:rsid w:val="007963C9"/>
    <w:rsid w:val="007979A7"/>
    <w:rsid w:val="007A7A86"/>
    <w:rsid w:val="007C27D3"/>
    <w:rsid w:val="007C2E6B"/>
    <w:rsid w:val="007F71D7"/>
    <w:rsid w:val="00835785"/>
    <w:rsid w:val="0084349C"/>
    <w:rsid w:val="00861EF8"/>
    <w:rsid w:val="008672A8"/>
    <w:rsid w:val="00876565"/>
    <w:rsid w:val="00876DE3"/>
    <w:rsid w:val="00893C38"/>
    <w:rsid w:val="008B5454"/>
    <w:rsid w:val="008C5DA5"/>
    <w:rsid w:val="008D0A23"/>
    <w:rsid w:val="008F3D84"/>
    <w:rsid w:val="009239CA"/>
    <w:rsid w:val="00952F2E"/>
    <w:rsid w:val="00994C28"/>
    <w:rsid w:val="009C068B"/>
    <w:rsid w:val="00A37E12"/>
    <w:rsid w:val="00A43FF8"/>
    <w:rsid w:val="00A75358"/>
    <w:rsid w:val="00A81299"/>
    <w:rsid w:val="00A91CAD"/>
    <w:rsid w:val="00AA787F"/>
    <w:rsid w:val="00B25B54"/>
    <w:rsid w:val="00B3243D"/>
    <w:rsid w:val="00B34C72"/>
    <w:rsid w:val="00B4236E"/>
    <w:rsid w:val="00B46122"/>
    <w:rsid w:val="00B547A8"/>
    <w:rsid w:val="00BF0291"/>
    <w:rsid w:val="00BF0378"/>
    <w:rsid w:val="00C17D99"/>
    <w:rsid w:val="00C254B4"/>
    <w:rsid w:val="00C723AD"/>
    <w:rsid w:val="00CA5183"/>
    <w:rsid w:val="00CD2996"/>
    <w:rsid w:val="00CF531D"/>
    <w:rsid w:val="00D12881"/>
    <w:rsid w:val="00DD0752"/>
    <w:rsid w:val="00DE0090"/>
    <w:rsid w:val="00DE137E"/>
    <w:rsid w:val="00DE4EE5"/>
    <w:rsid w:val="00E10631"/>
    <w:rsid w:val="00EF27CD"/>
    <w:rsid w:val="00F1055E"/>
    <w:rsid w:val="00F42D72"/>
    <w:rsid w:val="00F82052"/>
    <w:rsid w:val="00FA424A"/>
    <w:rsid w:val="00FB38C7"/>
    <w:rsid w:val="00FD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66B538"/>
  <w15:docId w15:val="{5DEF7F0D-8EB2-442F-AD9E-88C98481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423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4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47A8"/>
  </w:style>
  <w:style w:type="paragraph" w:styleId="a6">
    <w:name w:val="footer"/>
    <w:basedOn w:val="a"/>
    <w:link w:val="a7"/>
    <w:uiPriority w:val="99"/>
    <w:unhideWhenUsed/>
    <w:rsid w:val="00B54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47A8"/>
  </w:style>
  <w:style w:type="character" w:styleId="a8">
    <w:name w:val="Hyperlink"/>
    <w:rsid w:val="00A75358"/>
    <w:rPr>
      <w:u w:val="single"/>
    </w:rPr>
  </w:style>
  <w:style w:type="numbering" w:customStyle="1" w:styleId="2">
    <w:name w:val="Импортированный стиль 2"/>
    <w:rsid w:val="00A75358"/>
    <w:pPr>
      <w:numPr>
        <w:numId w:val="7"/>
      </w:numPr>
    </w:pPr>
  </w:style>
  <w:style w:type="paragraph" w:customStyle="1" w:styleId="Default">
    <w:name w:val="Default"/>
    <w:rsid w:val="00A753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numbering" w:customStyle="1" w:styleId="20">
    <w:name w:val="Импортированный стиль 2.0"/>
    <w:rsid w:val="00A75358"/>
    <w:pPr>
      <w:numPr>
        <w:numId w:val="9"/>
      </w:numPr>
    </w:pPr>
  </w:style>
  <w:style w:type="numbering" w:customStyle="1" w:styleId="3">
    <w:name w:val="Импортированный стиль 3"/>
    <w:rsid w:val="00114313"/>
    <w:pPr>
      <w:numPr>
        <w:numId w:val="11"/>
      </w:numPr>
    </w:pPr>
  </w:style>
  <w:style w:type="paragraph" w:customStyle="1" w:styleId="a9">
    <w:name w:val="Основной"/>
    <w:basedOn w:val="a"/>
    <w:qFormat/>
    <w:rsid w:val="004054EF"/>
    <w:pPr>
      <w:spacing w:after="0" w:line="360" w:lineRule="auto"/>
      <w:ind w:firstLine="851"/>
      <w:jc w:val="both"/>
    </w:pPr>
    <w:rPr>
      <w:rFonts w:ascii="Times New Roman" w:hAnsi="Times New Roman" w:cs="Times New Roman"/>
      <w:sz w:val="24"/>
      <w:u w:color="000000"/>
    </w:rPr>
  </w:style>
  <w:style w:type="paragraph" w:styleId="aa">
    <w:name w:val="Normal (Web)"/>
    <w:basedOn w:val="a"/>
    <w:uiPriority w:val="99"/>
    <w:unhideWhenUsed/>
    <w:rsid w:val="0023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01">
    <w:name w:val="Импортированный стиль 2.01"/>
    <w:rsid w:val="00761AEF"/>
  </w:style>
  <w:style w:type="character" w:styleId="ab">
    <w:name w:val="annotation reference"/>
    <w:basedOn w:val="a0"/>
    <w:uiPriority w:val="99"/>
    <w:semiHidden/>
    <w:unhideWhenUsed/>
    <w:rsid w:val="00761AE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61AE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61AE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1AE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61AEF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6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61AEF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8D0A2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2">
    <w:name w:val="Body Text"/>
    <w:basedOn w:val="a"/>
    <w:link w:val="af3"/>
    <w:uiPriority w:val="99"/>
    <w:unhideWhenUsed/>
    <w:rsid w:val="00383126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383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0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@archtim.ru" TargetMode="External"/><Relationship Id="rId13" Type="http://schemas.openxmlformats.org/officeDocument/2006/relationships/hyperlink" Target="https://www.rusprofile.ru/person/ignatenkov-yui-63180005023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polina.averina.1995@mail.ru" TargetMode="External"/><Relationship Id="rId12" Type="http://schemas.openxmlformats.org/officeDocument/2006/relationships/hyperlink" Target="https://www.rusprofile.ru/person/grigoryan-lg-63160002345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psp@narod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rhproektotr@mail.ru&#109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_pto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33</Pages>
  <Words>11296</Words>
  <Characters>64393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VEREVKIN_O</dc:creator>
  <cp:keywords/>
  <dc:description/>
  <cp:lastModifiedBy>VEREVKIN_O</cp:lastModifiedBy>
  <cp:revision>62</cp:revision>
  <dcterms:created xsi:type="dcterms:W3CDTF">2020-09-09T06:28:00Z</dcterms:created>
  <dcterms:modified xsi:type="dcterms:W3CDTF">2020-11-25T06:26:00Z</dcterms:modified>
</cp:coreProperties>
</file>