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4" w:rsidRDefault="0093014E" w:rsidP="00603D64">
      <w:pPr>
        <w:jc w:val="center"/>
        <w:rPr>
          <w:b/>
          <w:sz w:val="28"/>
          <w:szCs w:val="28"/>
        </w:rPr>
      </w:pPr>
      <w:r w:rsidRPr="0093014E">
        <w:rPr>
          <w:b/>
          <w:sz w:val="28"/>
          <w:szCs w:val="28"/>
        </w:rPr>
        <w:t>Работы по обследованию строительных конструкций зданий и сооружений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1275"/>
        <w:gridCol w:w="2551"/>
        <w:gridCol w:w="2552"/>
        <w:gridCol w:w="4394"/>
        <w:gridCol w:w="1007"/>
        <w:gridCol w:w="2047"/>
      </w:tblGrid>
      <w:tr w:rsidR="00603D64" w:rsidRPr="00267C2B" w:rsidTr="00B15D6E">
        <w:trPr>
          <w:trHeight w:val="756"/>
        </w:trPr>
        <w:tc>
          <w:tcPr>
            <w:tcW w:w="960" w:type="dxa"/>
            <w:noWrap/>
            <w:hideMark/>
          </w:tcPr>
          <w:p w:rsidR="00603D64" w:rsidRPr="00267C2B" w:rsidRDefault="00603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7C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603D64" w:rsidRPr="00267C2B" w:rsidRDefault="00603D64">
            <w:pPr>
              <w:jc w:val="center"/>
              <w:rPr>
                <w:color w:val="000000"/>
                <w:sz w:val="22"/>
                <w:szCs w:val="22"/>
              </w:rPr>
            </w:pPr>
            <w:r w:rsidRPr="00267C2B">
              <w:rPr>
                <w:color w:val="000000"/>
                <w:sz w:val="22"/>
                <w:szCs w:val="22"/>
              </w:rPr>
              <w:t>номер в реестре СРО: порядковый/регистрационный</w:t>
            </w:r>
          </w:p>
        </w:tc>
        <w:tc>
          <w:tcPr>
            <w:tcW w:w="2551" w:type="dxa"/>
            <w:hideMark/>
          </w:tcPr>
          <w:p w:rsidR="00603D64" w:rsidRPr="00267C2B" w:rsidRDefault="00603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7C2B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  <w:r w:rsidRPr="00267C2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организации</w:t>
            </w:r>
          </w:p>
        </w:tc>
        <w:tc>
          <w:tcPr>
            <w:tcW w:w="2552" w:type="dxa"/>
            <w:hideMark/>
          </w:tcPr>
          <w:p w:rsidR="00603D64" w:rsidRPr="00267C2B" w:rsidRDefault="00603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7C2B">
              <w:rPr>
                <w:rFonts w:ascii="Calibri" w:hAnsi="Calibri" w:cs="Calibri"/>
                <w:color w:val="000000"/>
                <w:sz w:val="22"/>
                <w:szCs w:val="22"/>
              </w:rPr>
              <w:t>контактные данные</w:t>
            </w:r>
          </w:p>
        </w:tc>
        <w:tc>
          <w:tcPr>
            <w:tcW w:w="4394" w:type="dxa"/>
            <w:hideMark/>
          </w:tcPr>
          <w:p w:rsidR="00603D64" w:rsidRPr="00267C2B" w:rsidRDefault="00603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7C2B">
              <w:rPr>
                <w:rFonts w:ascii="Calibri" w:hAnsi="Calibri" w:cs="Calibri"/>
                <w:color w:val="000000"/>
                <w:sz w:val="22"/>
                <w:szCs w:val="22"/>
              </w:rPr>
              <w:t>так же выполняются работы по направлениям   деятельности</w:t>
            </w:r>
          </w:p>
        </w:tc>
        <w:tc>
          <w:tcPr>
            <w:tcW w:w="1007" w:type="dxa"/>
            <w:hideMark/>
          </w:tcPr>
          <w:p w:rsidR="00603D64" w:rsidRPr="00267C2B" w:rsidRDefault="00603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7C2B">
              <w:rPr>
                <w:rFonts w:ascii="Calibri" w:hAnsi="Calibri" w:cs="Calibri"/>
                <w:color w:val="000000"/>
                <w:sz w:val="22"/>
                <w:szCs w:val="22"/>
              </w:rPr>
              <w:t>рейтинг надежности</w:t>
            </w:r>
          </w:p>
        </w:tc>
        <w:tc>
          <w:tcPr>
            <w:tcW w:w="2047" w:type="dxa"/>
            <w:hideMark/>
          </w:tcPr>
          <w:p w:rsidR="00603D64" w:rsidRPr="00267C2B" w:rsidRDefault="00603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7C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примечание </w:t>
            </w:r>
          </w:p>
        </w:tc>
      </w:tr>
      <w:tr w:rsidR="00603D64" w:rsidRPr="00267C2B" w:rsidTr="00B15D6E">
        <w:trPr>
          <w:trHeight w:val="530"/>
        </w:trPr>
        <w:tc>
          <w:tcPr>
            <w:tcW w:w="960" w:type="dxa"/>
            <w:noWrap/>
          </w:tcPr>
          <w:p w:rsidR="00603D64" w:rsidRPr="00267C2B" w:rsidRDefault="00603D64" w:rsidP="00603D64">
            <w:pPr>
              <w:jc w:val="center"/>
              <w:rPr>
                <w:sz w:val="22"/>
                <w:szCs w:val="22"/>
              </w:rPr>
            </w:pPr>
            <w:r w:rsidRPr="00267C2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noWrap/>
          </w:tcPr>
          <w:p w:rsidR="00603D64" w:rsidRPr="00267C2B" w:rsidRDefault="00603D64" w:rsidP="00603D64">
            <w:pPr>
              <w:jc w:val="center"/>
              <w:rPr>
                <w:sz w:val="22"/>
                <w:szCs w:val="22"/>
              </w:rPr>
            </w:pPr>
            <w:r w:rsidRPr="00267C2B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603D64" w:rsidRPr="00267C2B" w:rsidRDefault="00603D64">
            <w:pPr>
              <w:jc w:val="center"/>
              <w:rPr>
                <w:sz w:val="22"/>
                <w:szCs w:val="22"/>
              </w:rPr>
            </w:pPr>
            <w:r w:rsidRPr="00267C2B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603D64" w:rsidRPr="00267C2B" w:rsidRDefault="00603D64" w:rsidP="00603D64">
            <w:pPr>
              <w:jc w:val="center"/>
              <w:rPr>
                <w:sz w:val="22"/>
                <w:szCs w:val="22"/>
              </w:rPr>
            </w:pPr>
            <w:r w:rsidRPr="00267C2B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603D64" w:rsidRPr="00267C2B" w:rsidRDefault="00603D64" w:rsidP="00603D64">
            <w:pPr>
              <w:jc w:val="center"/>
              <w:rPr>
                <w:sz w:val="22"/>
                <w:szCs w:val="22"/>
              </w:rPr>
            </w:pPr>
            <w:r w:rsidRPr="00267C2B">
              <w:rPr>
                <w:sz w:val="22"/>
                <w:szCs w:val="22"/>
              </w:rPr>
              <w:t>5</w:t>
            </w:r>
          </w:p>
        </w:tc>
        <w:tc>
          <w:tcPr>
            <w:tcW w:w="1007" w:type="dxa"/>
            <w:noWrap/>
          </w:tcPr>
          <w:p w:rsidR="00603D64" w:rsidRPr="00267C2B" w:rsidRDefault="00603D64" w:rsidP="00603D64">
            <w:pPr>
              <w:jc w:val="center"/>
              <w:rPr>
                <w:sz w:val="22"/>
                <w:szCs w:val="22"/>
              </w:rPr>
            </w:pPr>
            <w:r w:rsidRPr="00267C2B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603D64" w:rsidRPr="00267C2B" w:rsidRDefault="00603D64">
            <w:pPr>
              <w:jc w:val="center"/>
              <w:rPr>
                <w:sz w:val="22"/>
                <w:szCs w:val="22"/>
              </w:rPr>
            </w:pPr>
            <w:r w:rsidRPr="00267C2B">
              <w:rPr>
                <w:sz w:val="22"/>
                <w:szCs w:val="22"/>
              </w:rPr>
              <w:t>7</w:t>
            </w:r>
          </w:p>
        </w:tc>
      </w:tr>
      <w:tr w:rsidR="00087F99" w:rsidRPr="00267C2B" w:rsidTr="00B15D6E">
        <w:trPr>
          <w:trHeight w:val="1755"/>
        </w:trPr>
        <w:tc>
          <w:tcPr>
            <w:tcW w:w="960" w:type="dxa"/>
            <w:noWrap/>
            <w:hideMark/>
          </w:tcPr>
          <w:p w:rsidR="00087F99" w:rsidRPr="00267C2B" w:rsidRDefault="00087F99" w:rsidP="00603D64">
            <w:pPr>
              <w:jc w:val="center"/>
              <w:rPr>
                <w:b/>
                <w:sz w:val="22"/>
                <w:szCs w:val="22"/>
              </w:rPr>
            </w:pPr>
            <w:r w:rsidRPr="00267C2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87F99" w:rsidRPr="00267C2B" w:rsidRDefault="00087F99" w:rsidP="00BB6D2F">
            <w:pPr>
              <w:jc w:val="center"/>
              <w:rPr>
                <w:color w:val="000000"/>
                <w:sz w:val="22"/>
                <w:szCs w:val="22"/>
              </w:rPr>
            </w:pPr>
            <w:r w:rsidRPr="00267C2B">
              <w:rPr>
                <w:color w:val="000000"/>
                <w:sz w:val="22"/>
                <w:szCs w:val="22"/>
              </w:rPr>
              <w:t>3/178</w:t>
            </w:r>
          </w:p>
        </w:tc>
        <w:tc>
          <w:tcPr>
            <w:tcW w:w="2551" w:type="dxa"/>
            <w:hideMark/>
          </w:tcPr>
          <w:p w:rsidR="00087F99" w:rsidRPr="00267C2B" w:rsidRDefault="00087F99" w:rsidP="00BB6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7C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267C2B">
              <w:rPr>
                <w:rFonts w:ascii="Calibri" w:hAnsi="Calibri" w:cs="Calibri"/>
                <w:color w:val="000000"/>
                <w:sz w:val="22"/>
                <w:szCs w:val="22"/>
              </w:rPr>
              <w:t>Епишкин</w:t>
            </w:r>
            <w:proofErr w:type="spellEnd"/>
            <w:r w:rsidRPr="00267C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2552" w:type="dxa"/>
            <w:hideMark/>
          </w:tcPr>
          <w:p w:rsidR="00087F99" w:rsidRPr="00267C2B" w:rsidRDefault="00087F99" w:rsidP="00BB6D2F">
            <w:pPr>
              <w:jc w:val="center"/>
              <w:rPr>
                <w:color w:val="000000"/>
                <w:sz w:val="22"/>
                <w:szCs w:val="22"/>
              </w:rPr>
            </w:pPr>
            <w:r w:rsidRPr="00267C2B">
              <w:rPr>
                <w:color w:val="000000"/>
                <w:sz w:val="22"/>
                <w:szCs w:val="22"/>
              </w:rPr>
              <w:t>+79033012820, sl33@yandex.ru</w:t>
            </w:r>
          </w:p>
        </w:tc>
        <w:tc>
          <w:tcPr>
            <w:tcW w:w="4394" w:type="dxa"/>
            <w:hideMark/>
          </w:tcPr>
          <w:p w:rsidR="00087F99" w:rsidRPr="00267C2B" w:rsidRDefault="00087F99" w:rsidP="00BB6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7C2B">
              <w:rPr>
                <w:rFonts w:ascii="Calibri" w:hAnsi="Calibri" w:cs="Calibri"/>
                <w:color w:val="000000"/>
                <w:sz w:val="22"/>
                <w:szCs w:val="22"/>
              </w:rPr>
              <w:t>Инженерные расчёты, чертежи конструктивных решений, авторский надзор, обследование зданий и сооружений</w:t>
            </w:r>
          </w:p>
        </w:tc>
        <w:tc>
          <w:tcPr>
            <w:tcW w:w="1007" w:type="dxa"/>
            <w:noWrap/>
            <w:hideMark/>
          </w:tcPr>
          <w:p w:rsidR="00087F99" w:rsidRPr="00267C2B" w:rsidRDefault="00087F99" w:rsidP="00BB6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7C2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47" w:type="dxa"/>
            <w:hideMark/>
          </w:tcPr>
          <w:p w:rsidR="00087F99" w:rsidRPr="00267C2B" w:rsidRDefault="00087F99" w:rsidP="00BB6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7C2B">
              <w:rPr>
                <w:rFonts w:ascii="Calibri" w:hAnsi="Calibri" w:cs="Calibri"/>
                <w:color w:val="000000"/>
                <w:sz w:val="22"/>
                <w:szCs w:val="22"/>
              </w:rPr>
              <w:t>кроме особо опасных, технически сложных и уникальных объектов,</w:t>
            </w:r>
          </w:p>
        </w:tc>
      </w:tr>
      <w:tr w:rsidR="00087F99" w:rsidRPr="00267C2B" w:rsidTr="00B15D6E">
        <w:trPr>
          <w:trHeight w:val="1755"/>
        </w:trPr>
        <w:tc>
          <w:tcPr>
            <w:tcW w:w="960" w:type="dxa"/>
            <w:noWrap/>
          </w:tcPr>
          <w:p w:rsidR="00087F99" w:rsidRPr="00267C2B" w:rsidRDefault="00087F99" w:rsidP="00603D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087F99" w:rsidRPr="00267C2B" w:rsidRDefault="00087F99" w:rsidP="00BB6D2F">
            <w:pPr>
              <w:jc w:val="center"/>
              <w:rPr>
                <w:color w:val="000000"/>
                <w:sz w:val="22"/>
                <w:szCs w:val="22"/>
              </w:rPr>
            </w:pPr>
            <w:r w:rsidRPr="00267C2B">
              <w:rPr>
                <w:color w:val="000000"/>
                <w:sz w:val="22"/>
                <w:szCs w:val="22"/>
              </w:rPr>
              <w:t>183/204</w:t>
            </w:r>
          </w:p>
        </w:tc>
        <w:tc>
          <w:tcPr>
            <w:tcW w:w="2551" w:type="dxa"/>
            <w:vAlign w:val="center"/>
          </w:tcPr>
          <w:p w:rsidR="00087F99" w:rsidRPr="00267C2B" w:rsidRDefault="00087F99" w:rsidP="00BB6D2F">
            <w:pPr>
              <w:jc w:val="center"/>
              <w:rPr>
                <w:color w:val="000000"/>
                <w:sz w:val="22"/>
                <w:szCs w:val="22"/>
              </w:rPr>
            </w:pPr>
            <w:r w:rsidRPr="00267C2B">
              <w:rPr>
                <w:color w:val="000000"/>
                <w:sz w:val="22"/>
                <w:szCs w:val="22"/>
              </w:rPr>
              <w:t>ООО «Мозаика»                     ИНН 6315660280</w:t>
            </w:r>
          </w:p>
        </w:tc>
        <w:tc>
          <w:tcPr>
            <w:tcW w:w="2552" w:type="dxa"/>
            <w:vAlign w:val="bottom"/>
          </w:tcPr>
          <w:p w:rsidR="00087F99" w:rsidRPr="00267C2B" w:rsidRDefault="00AB1855" w:rsidP="00BB6D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5" w:history="1">
              <w:r w:rsidR="00087F99" w:rsidRPr="00267C2B">
                <w:rPr>
                  <w:rStyle w:val="a5"/>
                  <w:rFonts w:ascii="Calibri" w:hAnsi="Calibri" w:cs="Calibri"/>
                  <w:sz w:val="22"/>
                  <w:szCs w:val="22"/>
                </w:rPr>
                <w:t>8-927-763-66-55                              samara-mozaika@yandex.ru</w:t>
              </w:r>
            </w:hyperlink>
          </w:p>
        </w:tc>
        <w:tc>
          <w:tcPr>
            <w:tcW w:w="4394" w:type="dxa"/>
            <w:vAlign w:val="bottom"/>
          </w:tcPr>
          <w:p w:rsidR="00087F99" w:rsidRPr="00267C2B" w:rsidRDefault="00087F99" w:rsidP="00BB6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7C2B">
              <w:rPr>
                <w:rFonts w:ascii="Calibri" w:hAnsi="Calibri" w:cs="Calibri"/>
                <w:color w:val="000000"/>
                <w:sz w:val="22"/>
                <w:szCs w:val="22"/>
              </w:rPr>
              <w:t>в том числе обследование автомобильн</w:t>
            </w:r>
            <w:r w:rsidR="00E5673E" w:rsidRPr="00267C2B">
              <w:rPr>
                <w:rFonts w:ascii="Calibri" w:hAnsi="Calibri" w:cs="Calibri"/>
                <w:color w:val="000000"/>
                <w:sz w:val="22"/>
                <w:szCs w:val="22"/>
              </w:rPr>
              <w:t>ых дорог и систем газоснабжения</w:t>
            </w:r>
            <w:r w:rsidRPr="00267C2B">
              <w:rPr>
                <w:rFonts w:ascii="Calibri" w:hAnsi="Calibri" w:cs="Calibri"/>
                <w:color w:val="000000"/>
                <w:sz w:val="22"/>
                <w:szCs w:val="22"/>
              </w:rPr>
              <w:t>, строительно-техническая экспертиза</w:t>
            </w:r>
          </w:p>
        </w:tc>
        <w:tc>
          <w:tcPr>
            <w:tcW w:w="1007" w:type="dxa"/>
            <w:noWrap/>
            <w:vAlign w:val="bottom"/>
          </w:tcPr>
          <w:p w:rsidR="00087F99" w:rsidRPr="00267C2B" w:rsidRDefault="00087F99" w:rsidP="00BB6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7C2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47" w:type="dxa"/>
            <w:vAlign w:val="bottom"/>
          </w:tcPr>
          <w:p w:rsidR="00087F99" w:rsidRPr="00267C2B" w:rsidRDefault="00087F99" w:rsidP="00BB6D2F">
            <w:pPr>
              <w:jc w:val="center"/>
              <w:rPr>
                <w:color w:val="000000"/>
                <w:sz w:val="22"/>
                <w:szCs w:val="22"/>
              </w:rPr>
            </w:pPr>
            <w:r w:rsidRPr="00267C2B">
              <w:rPr>
                <w:color w:val="000000"/>
                <w:sz w:val="22"/>
                <w:szCs w:val="22"/>
              </w:rPr>
              <w:t>в том числе в отношении особо опасных, технически сложных и уникальных объектов капитального строительства</w:t>
            </w:r>
          </w:p>
        </w:tc>
      </w:tr>
      <w:tr w:rsidR="00062EE0" w:rsidRPr="00267C2B" w:rsidTr="00B15D6E">
        <w:trPr>
          <w:trHeight w:val="1755"/>
        </w:trPr>
        <w:tc>
          <w:tcPr>
            <w:tcW w:w="960" w:type="dxa"/>
            <w:noWrap/>
          </w:tcPr>
          <w:p w:rsidR="00062EE0" w:rsidRPr="00267C2B" w:rsidRDefault="00062EE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062EE0" w:rsidRPr="00267C2B" w:rsidRDefault="00062EE0" w:rsidP="00BB6D2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67C2B">
              <w:rPr>
                <w:color w:val="000000"/>
                <w:sz w:val="22"/>
                <w:szCs w:val="22"/>
                <w:lang w:eastAsia="en-US"/>
              </w:rPr>
              <w:t>51/51</w:t>
            </w:r>
          </w:p>
        </w:tc>
        <w:tc>
          <w:tcPr>
            <w:tcW w:w="2551" w:type="dxa"/>
            <w:hideMark/>
          </w:tcPr>
          <w:p w:rsidR="00062EE0" w:rsidRPr="00267C2B" w:rsidRDefault="00062EE0" w:rsidP="00BB6D2F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67C2B">
              <w:rPr>
                <w:bCs/>
                <w:color w:val="000000"/>
                <w:sz w:val="22"/>
                <w:szCs w:val="22"/>
                <w:lang w:eastAsia="en-US"/>
              </w:rPr>
              <w:t>ООО «СК-Проект»                                                                                                              ИНН 6315621852</w:t>
            </w:r>
          </w:p>
        </w:tc>
        <w:tc>
          <w:tcPr>
            <w:tcW w:w="2552" w:type="dxa"/>
            <w:hideMark/>
          </w:tcPr>
          <w:p w:rsidR="00062EE0" w:rsidRPr="00267C2B" w:rsidRDefault="00062EE0" w:rsidP="00BB6D2F">
            <w:pPr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67C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443100, г. Самара, </w:t>
            </w:r>
            <w:proofErr w:type="spellStart"/>
            <w:r w:rsidRPr="00267C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ул.Галактионовская</w:t>
            </w:r>
            <w:proofErr w:type="spellEnd"/>
            <w:r w:rsidRPr="00267C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, д.150, офис 11</w:t>
            </w:r>
            <w:r w:rsidRPr="00267C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тел.: 89379990163</w:t>
            </w:r>
            <w:r w:rsidRPr="00267C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e-</w:t>
            </w:r>
            <w:proofErr w:type="spellStart"/>
            <w:r w:rsidRPr="00267C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mail</w:t>
            </w:r>
            <w:proofErr w:type="spellEnd"/>
            <w:r w:rsidRPr="00267C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:</w:t>
            </w:r>
            <w:r w:rsidRPr="00267C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sk-proekt63@yandex.ru</w:t>
            </w:r>
          </w:p>
        </w:tc>
        <w:tc>
          <w:tcPr>
            <w:tcW w:w="4394" w:type="dxa"/>
            <w:hideMark/>
          </w:tcPr>
          <w:p w:rsidR="00062EE0" w:rsidRPr="00267C2B" w:rsidRDefault="00062EE0" w:rsidP="00BB6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67C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Работы по подготовке архитектурных решений Работы по подготовке конструктивных решений</w:t>
            </w:r>
          </w:p>
        </w:tc>
        <w:tc>
          <w:tcPr>
            <w:tcW w:w="1007" w:type="dxa"/>
            <w:noWrap/>
            <w:hideMark/>
          </w:tcPr>
          <w:p w:rsidR="00062EE0" w:rsidRPr="00267C2B" w:rsidRDefault="00062EE0" w:rsidP="00BB6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67C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47" w:type="dxa"/>
            <w:hideMark/>
          </w:tcPr>
          <w:p w:rsidR="00062EE0" w:rsidRPr="00267C2B" w:rsidRDefault="00062EE0" w:rsidP="00BB6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67C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специализация - конструкции металлические </w:t>
            </w:r>
            <w:r w:rsidRPr="00267C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кроме особо опасных, технически сложных и уникальных объектов</w:t>
            </w:r>
          </w:p>
        </w:tc>
      </w:tr>
      <w:tr w:rsidR="00267C2B" w:rsidRPr="00267C2B" w:rsidTr="00B15D6E">
        <w:trPr>
          <w:trHeight w:val="1755"/>
        </w:trPr>
        <w:tc>
          <w:tcPr>
            <w:tcW w:w="960" w:type="dxa"/>
            <w:noWrap/>
          </w:tcPr>
          <w:p w:rsidR="00267C2B" w:rsidRPr="00267C2B" w:rsidRDefault="00267C2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noWrap/>
          </w:tcPr>
          <w:p w:rsidR="00267C2B" w:rsidRPr="00267C2B" w:rsidRDefault="00267C2B" w:rsidP="00AD3CB6">
            <w:pPr>
              <w:rPr>
                <w:sz w:val="22"/>
                <w:szCs w:val="22"/>
              </w:rPr>
            </w:pPr>
            <w:r w:rsidRPr="00267C2B">
              <w:rPr>
                <w:sz w:val="22"/>
                <w:szCs w:val="22"/>
              </w:rPr>
              <w:t>99/116</w:t>
            </w:r>
          </w:p>
        </w:tc>
        <w:tc>
          <w:tcPr>
            <w:tcW w:w="2551" w:type="dxa"/>
          </w:tcPr>
          <w:p w:rsidR="00267C2B" w:rsidRPr="00267C2B" w:rsidRDefault="00267C2B" w:rsidP="00AD3CB6">
            <w:pPr>
              <w:rPr>
                <w:sz w:val="22"/>
                <w:szCs w:val="22"/>
              </w:rPr>
            </w:pPr>
            <w:r w:rsidRPr="00267C2B">
              <w:rPr>
                <w:sz w:val="22"/>
                <w:szCs w:val="22"/>
              </w:rPr>
              <w:t>Общество с ограниченной ответственностью «Поволжский Центр Экспертиз»</w:t>
            </w:r>
          </w:p>
        </w:tc>
        <w:tc>
          <w:tcPr>
            <w:tcW w:w="2552" w:type="dxa"/>
          </w:tcPr>
          <w:p w:rsidR="00267C2B" w:rsidRPr="00267C2B" w:rsidRDefault="00267C2B" w:rsidP="00AD3CB6">
            <w:pPr>
              <w:rPr>
                <w:sz w:val="22"/>
                <w:szCs w:val="22"/>
              </w:rPr>
            </w:pPr>
            <w:r w:rsidRPr="00267C2B">
              <w:rPr>
                <w:sz w:val="22"/>
                <w:szCs w:val="22"/>
              </w:rPr>
              <w:t>Юридический адрес: 445022, РФ, Самарская область, г. Тольятти , ул. Ленина, 44, стр. 3, офис 402.</w:t>
            </w:r>
            <w:r w:rsidRPr="00267C2B">
              <w:rPr>
                <w:sz w:val="22"/>
                <w:szCs w:val="22"/>
              </w:rPr>
              <w:br/>
              <w:t>тел/факс (8482) 270-333</w:t>
            </w:r>
            <w:r w:rsidRPr="00267C2B">
              <w:rPr>
                <w:sz w:val="22"/>
                <w:szCs w:val="22"/>
              </w:rPr>
              <w:br/>
              <w:t>e-</w:t>
            </w:r>
            <w:proofErr w:type="spellStart"/>
            <w:r w:rsidRPr="00267C2B">
              <w:rPr>
                <w:sz w:val="22"/>
                <w:szCs w:val="22"/>
              </w:rPr>
              <w:t>mail</w:t>
            </w:r>
            <w:proofErr w:type="spellEnd"/>
            <w:r w:rsidRPr="00267C2B">
              <w:rPr>
                <w:sz w:val="22"/>
                <w:szCs w:val="22"/>
              </w:rPr>
              <w:t>: pce@pce-expert.ru</w:t>
            </w:r>
          </w:p>
        </w:tc>
        <w:tc>
          <w:tcPr>
            <w:tcW w:w="4394" w:type="dxa"/>
          </w:tcPr>
          <w:p w:rsidR="00267C2B" w:rsidRPr="00267C2B" w:rsidRDefault="00267C2B" w:rsidP="00AD3CB6">
            <w:pPr>
              <w:rPr>
                <w:sz w:val="22"/>
                <w:szCs w:val="22"/>
              </w:rPr>
            </w:pPr>
            <w:r w:rsidRPr="00267C2B">
              <w:rPr>
                <w:sz w:val="22"/>
                <w:szCs w:val="22"/>
              </w:rPr>
              <w:t>проектирование:   промышленных предприятий,  общественных и административных зданий и сооружений</w:t>
            </w:r>
          </w:p>
          <w:p w:rsidR="00267C2B" w:rsidRPr="00267C2B" w:rsidRDefault="00267C2B" w:rsidP="00267C2B">
            <w:pPr>
              <w:ind w:left="360"/>
              <w:jc w:val="both"/>
              <w:rPr>
                <w:sz w:val="22"/>
                <w:szCs w:val="22"/>
              </w:rPr>
            </w:pPr>
            <w:r w:rsidRPr="00267C2B">
              <w:rPr>
                <w:sz w:val="22"/>
                <w:szCs w:val="22"/>
              </w:rPr>
              <w:t xml:space="preserve">Работы по подготовке конструктивных решений </w:t>
            </w:r>
          </w:p>
          <w:p w:rsidR="00267C2B" w:rsidRPr="00267C2B" w:rsidRDefault="00267C2B" w:rsidP="00AD3CB6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noWrap/>
          </w:tcPr>
          <w:p w:rsidR="00267C2B" w:rsidRPr="00267C2B" w:rsidRDefault="00267C2B" w:rsidP="00AD3CB6">
            <w:pPr>
              <w:rPr>
                <w:sz w:val="22"/>
                <w:szCs w:val="22"/>
              </w:rPr>
            </w:pPr>
            <w:r w:rsidRPr="00267C2B">
              <w:rPr>
                <w:sz w:val="22"/>
                <w:szCs w:val="22"/>
              </w:rPr>
              <w:t>9</w:t>
            </w:r>
          </w:p>
        </w:tc>
        <w:tc>
          <w:tcPr>
            <w:tcW w:w="2047" w:type="dxa"/>
          </w:tcPr>
          <w:p w:rsidR="00267C2B" w:rsidRPr="00267C2B" w:rsidRDefault="00267C2B" w:rsidP="00AD3CB6">
            <w:pPr>
              <w:rPr>
                <w:sz w:val="22"/>
                <w:szCs w:val="22"/>
              </w:rPr>
            </w:pPr>
            <w:r w:rsidRPr="00267C2B">
              <w:rPr>
                <w:sz w:val="22"/>
                <w:szCs w:val="22"/>
              </w:rPr>
              <w:t>пятьдесят миллионов рублей в т ч особо опасных, технически сложных и уникальных объектов</w:t>
            </w:r>
          </w:p>
        </w:tc>
      </w:tr>
      <w:tr w:rsidR="00B15D6E" w:rsidRPr="00267C2B" w:rsidTr="00B15D6E">
        <w:trPr>
          <w:trHeight w:val="1755"/>
        </w:trPr>
        <w:tc>
          <w:tcPr>
            <w:tcW w:w="960" w:type="dxa"/>
            <w:noWrap/>
          </w:tcPr>
          <w:p w:rsidR="00B15D6E" w:rsidRPr="00267C2B" w:rsidRDefault="00B15D6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noWrap/>
          </w:tcPr>
          <w:p w:rsidR="00B15D6E" w:rsidRPr="008A02FC" w:rsidRDefault="00B15D6E" w:rsidP="00C62513">
            <w:pPr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>195/217</w:t>
            </w:r>
          </w:p>
        </w:tc>
        <w:tc>
          <w:tcPr>
            <w:tcW w:w="2551" w:type="dxa"/>
          </w:tcPr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A02FC">
              <w:rPr>
                <w:sz w:val="22"/>
                <w:szCs w:val="22"/>
              </w:rPr>
              <w:t>ЭкспертПроектСтрой</w:t>
            </w:r>
            <w:proofErr w:type="spellEnd"/>
            <w:r w:rsidRPr="008A02FC">
              <w:rPr>
                <w:sz w:val="22"/>
                <w:szCs w:val="22"/>
              </w:rPr>
              <w:t>» -         ООО «ЭПС»</w:t>
            </w:r>
          </w:p>
        </w:tc>
        <w:tc>
          <w:tcPr>
            <w:tcW w:w="2552" w:type="dxa"/>
          </w:tcPr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>443083, г. Самара, Первый Безымянный переулок, д.9, оф. 214.</w:t>
            </w:r>
            <w:r w:rsidRPr="008A02FC">
              <w:rPr>
                <w:sz w:val="22"/>
                <w:szCs w:val="22"/>
              </w:rPr>
              <w:br/>
              <w:t>тел.: (846)255-66-54, 221-63-99, 8-960-828-12-28.</w:t>
            </w:r>
            <w:r w:rsidRPr="008A02FC">
              <w:rPr>
                <w:sz w:val="22"/>
                <w:szCs w:val="22"/>
              </w:rPr>
              <w:br/>
              <w:t>e-</w:t>
            </w:r>
            <w:proofErr w:type="spellStart"/>
            <w:r w:rsidRPr="008A02FC">
              <w:rPr>
                <w:sz w:val="22"/>
                <w:szCs w:val="22"/>
              </w:rPr>
              <w:t>mail</w:t>
            </w:r>
            <w:proofErr w:type="spellEnd"/>
            <w:r w:rsidRPr="008A02FC">
              <w:rPr>
                <w:sz w:val="22"/>
                <w:szCs w:val="22"/>
              </w:rPr>
              <w:t xml:space="preserve">: </w:t>
            </w:r>
            <w:hyperlink r:id="rId6" w:history="1">
              <w:r w:rsidRPr="008A02FC">
                <w:rPr>
                  <w:rStyle w:val="a5"/>
                  <w:sz w:val="22"/>
                  <w:szCs w:val="22"/>
                  <w:lang w:val="en-US"/>
                </w:rPr>
                <w:t>ooo</w:t>
              </w:r>
              <w:r w:rsidRPr="008A02FC">
                <w:rPr>
                  <w:rStyle w:val="a5"/>
                  <w:sz w:val="22"/>
                  <w:szCs w:val="22"/>
                </w:rPr>
                <w:t>eps63@mail.ru</w:t>
              </w:r>
            </w:hyperlink>
          </w:p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15D6E" w:rsidRDefault="00B15D6E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 xml:space="preserve"> Работы по подготовке схемы планировочной организации земельного участка.</w:t>
            </w:r>
          </w:p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архитектурных решений</w:t>
            </w:r>
          </w:p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>Подготовка конструктивных решений.</w:t>
            </w:r>
          </w:p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 xml:space="preserve">Проектирование инженерных систем отопления, вентиляции, кондиционирования, </w:t>
            </w:r>
            <w:proofErr w:type="spellStart"/>
            <w:r w:rsidRPr="008A02FC">
              <w:rPr>
                <w:sz w:val="22"/>
                <w:szCs w:val="22"/>
              </w:rPr>
              <w:t>противодымной</w:t>
            </w:r>
            <w:proofErr w:type="spellEnd"/>
            <w:r w:rsidRPr="008A02FC">
              <w:rPr>
                <w:sz w:val="22"/>
                <w:szCs w:val="22"/>
              </w:rPr>
              <w:t xml:space="preserve">  вентиляции, теплоснабжения и холодоснабжения, сетей теплоснабжения и их сооружений.</w:t>
            </w:r>
          </w:p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</w:p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 xml:space="preserve"> Внутренние инженерные системы водоснабжения, канализации, водоотведения.</w:t>
            </w:r>
          </w:p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</w:p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>Проектирование систем электроснабжения и наружных сетей электроснабжения.</w:t>
            </w:r>
          </w:p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</w:p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>Проектирование систем контроля и управления доступа. Проектирование структурированных кабельных систем (СКС), диспетчеризации, автоматизации и управления инженерными системами.</w:t>
            </w:r>
          </w:p>
          <w:p w:rsidR="00B15D6E" w:rsidRPr="008A02FC" w:rsidRDefault="00B15D6E" w:rsidP="00C62513">
            <w:pPr>
              <w:pStyle w:val="a7"/>
              <w:jc w:val="both"/>
              <w:rPr>
                <w:sz w:val="22"/>
                <w:szCs w:val="22"/>
              </w:rPr>
            </w:pPr>
          </w:p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 xml:space="preserve">Работы по подготовке технологических решений: </w:t>
            </w:r>
          </w:p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>а. жилых зданий и их комплексов</w:t>
            </w:r>
          </w:p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  <w:lang w:val="en-US"/>
              </w:rPr>
              <w:lastRenderedPageBreak/>
              <w:t>b</w:t>
            </w:r>
            <w:r w:rsidRPr="008A02FC">
              <w:rPr>
                <w:sz w:val="22"/>
                <w:szCs w:val="22"/>
              </w:rPr>
              <w:t>. общественных зданий и сооружений и их комплексов</w:t>
            </w:r>
          </w:p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  <w:lang w:val="en-US"/>
              </w:rPr>
              <w:t>c</w:t>
            </w:r>
            <w:r w:rsidRPr="008A02FC">
              <w:rPr>
                <w:sz w:val="22"/>
                <w:szCs w:val="22"/>
              </w:rPr>
              <w:t>. производственных зданий и сооружений и их комплексов</w:t>
            </w:r>
          </w:p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  <w:lang w:val="en-US"/>
              </w:rPr>
              <w:t>d</w:t>
            </w:r>
            <w:r w:rsidRPr="008A02FC">
              <w:rPr>
                <w:sz w:val="22"/>
                <w:szCs w:val="22"/>
              </w:rPr>
              <w:t>. объектов транспортного назначения и их комплексов</w:t>
            </w:r>
          </w:p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  <w:proofErr w:type="gramStart"/>
            <w:r w:rsidRPr="008A02FC">
              <w:rPr>
                <w:sz w:val="22"/>
                <w:szCs w:val="22"/>
                <w:lang w:val="en-US"/>
              </w:rPr>
              <w:t>f</w:t>
            </w:r>
            <w:proofErr w:type="gramEnd"/>
            <w:r w:rsidRPr="008A02FC">
              <w:rPr>
                <w:sz w:val="22"/>
                <w:szCs w:val="22"/>
              </w:rPr>
              <w:t>. объектов сельскохозяйственного назначения и их комплексов.</w:t>
            </w:r>
          </w:p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</w:p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 xml:space="preserve">  Проекты организации строительства, сноса и демонтажа зданий и сооружений.</w:t>
            </w:r>
          </w:p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</w:p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 xml:space="preserve"> Проекты мероприятий по обеспечению пожарной безопасности (в </w:t>
            </w:r>
            <w:proofErr w:type="spellStart"/>
            <w:r w:rsidRPr="008A02FC">
              <w:rPr>
                <w:sz w:val="22"/>
                <w:szCs w:val="22"/>
              </w:rPr>
              <w:t>т.ч</w:t>
            </w:r>
            <w:proofErr w:type="spellEnd"/>
            <w:r w:rsidRPr="008A02FC">
              <w:rPr>
                <w:sz w:val="22"/>
                <w:szCs w:val="22"/>
              </w:rPr>
              <w:t>. охранно-пожарная сигнализация и системы контроля и оповещения).</w:t>
            </w:r>
          </w:p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</w:p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 xml:space="preserve">   Подготовка проектов мероприятий по обеспечению доступа маломобильных групп населения (ОДИ).</w:t>
            </w:r>
          </w:p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</w:p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>Обследование строительных конструкций зданий и сооружений.</w:t>
            </w:r>
          </w:p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</w:p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 xml:space="preserve"> Строительно-техническая экспертиза зданий и сооружений (в </w:t>
            </w:r>
            <w:proofErr w:type="spellStart"/>
            <w:r w:rsidRPr="008A02FC">
              <w:rPr>
                <w:sz w:val="22"/>
                <w:szCs w:val="22"/>
              </w:rPr>
              <w:t>т.ч</w:t>
            </w:r>
            <w:proofErr w:type="spellEnd"/>
            <w:r w:rsidRPr="008A02FC">
              <w:rPr>
                <w:sz w:val="22"/>
                <w:szCs w:val="22"/>
              </w:rPr>
              <w:t>. для судов).</w:t>
            </w:r>
          </w:p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 xml:space="preserve">        Кроме того:</w:t>
            </w:r>
          </w:p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 xml:space="preserve"> Выполнение проектов перепланировок и технических заключений на перепланировку (реконструкцию) квартир, нежилых помещений, зданий. </w:t>
            </w:r>
          </w:p>
        </w:tc>
        <w:tc>
          <w:tcPr>
            <w:tcW w:w="1007" w:type="dxa"/>
            <w:noWrap/>
          </w:tcPr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047" w:type="dxa"/>
          </w:tcPr>
          <w:p w:rsidR="00B15D6E" w:rsidRPr="008A02FC" w:rsidRDefault="00B15D6E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>Двадцать  пять миллионов рублей  (</w:t>
            </w:r>
            <w:r w:rsidRPr="008A02FC">
              <w:rPr>
                <w:color w:val="000000"/>
                <w:sz w:val="22"/>
                <w:szCs w:val="22"/>
              </w:rPr>
              <w:t>кроме особо опасных, технически сложных и уникальных объектов)</w:t>
            </w:r>
          </w:p>
        </w:tc>
      </w:tr>
      <w:tr w:rsidR="000C4626" w:rsidRPr="00267C2B" w:rsidTr="00B15D6E">
        <w:trPr>
          <w:trHeight w:val="1755"/>
        </w:trPr>
        <w:tc>
          <w:tcPr>
            <w:tcW w:w="960" w:type="dxa"/>
            <w:noWrap/>
          </w:tcPr>
          <w:p w:rsidR="000C4626" w:rsidRPr="00267C2B" w:rsidRDefault="000C462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noWrap/>
          </w:tcPr>
          <w:p w:rsidR="000C4626" w:rsidRPr="00112FAE" w:rsidRDefault="000C4626" w:rsidP="00E44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175/196</w:t>
            </w:r>
          </w:p>
        </w:tc>
        <w:tc>
          <w:tcPr>
            <w:tcW w:w="2551" w:type="dxa"/>
          </w:tcPr>
          <w:p w:rsidR="000C4626" w:rsidRPr="00112FAE" w:rsidRDefault="000C4626" w:rsidP="00E44EA4">
            <w:pPr>
              <w:jc w:val="both"/>
              <w:rPr>
                <w:sz w:val="22"/>
                <w:szCs w:val="22"/>
              </w:rPr>
            </w:pPr>
            <w:r w:rsidRPr="00112FAE">
              <w:rPr>
                <w:sz w:val="22"/>
                <w:szCs w:val="22"/>
              </w:rPr>
              <w:t>ООО «Проектное Бюро «Согласованные решения»</w:t>
            </w:r>
          </w:p>
          <w:p w:rsidR="000C4626" w:rsidRPr="00112FAE" w:rsidRDefault="000C4626" w:rsidP="00E44EA4">
            <w:pPr>
              <w:jc w:val="both"/>
              <w:rPr>
                <w:sz w:val="22"/>
                <w:szCs w:val="22"/>
              </w:rPr>
            </w:pPr>
            <w:r w:rsidRPr="00112FAE">
              <w:rPr>
                <w:sz w:val="22"/>
                <w:szCs w:val="22"/>
              </w:rPr>
              <w:t>ИНН 6321395016</w:t>
            </w:r>
          </w:p>
        </w:tc>
        <w:tc>
          <w:tcPr>
            <w:tcW w:w="2552" w:type="dxa"/>
          </w:tcPr>
          <w:p w:rsidR="000C4626" w:rsidRPr="00112FAE" w:rsidRDefault="000C4626" w:rsidP="00E44EA4">
            <w:pPr>
              <w:jc w:val="both"/>
              <w:rPr>
                <w:sz w:val="22"/>
                <w:szCs w:val="22"/>
              </w:rPr>
            </w:pPr>
            <w:r w:rsidRPr="00112FAE">
              <w:rPr>
                <w:sz w:val="22"/>
                <w:szCs w:val="22"/>
              </w:rPr>
              <w:t xml:space="preserve">445035 Самарская обл., </w:t>
            </w:r>
            <w:proofErr w:type="spellStart"/>
            <w:r w:rsidRPr="00112FAE">
              <w:rPr>
                <w:sz w:val="22"/>
                <w:szCs w:val="22"/>
              </w:rPr>
              <w:t>г.Тольятти</w:t>
            </w:r>
            <w:proofErr w:type="spellEnd"/>
            <w:r w:rsidRPr="00112FAE">
              <w:rPr>
                <w:sz w:val="22"/>
                <w:szCs w:val="22"/>
              </w:rPr>
              <w:t>, ул. Комсомольская, д. 86, литера А, оф. 18</w:t>
            </w:r>
          </w:p>
          <w:p w:rsidR="000C4626" w:rsidRPr="00112FAE" w:rsidRDefault="000C4626" w:rsidP="00E44EA4">
            <w:pPr>
              <w:jc w:val="both"/>
              <w:rPr>
                <w:sz w:val="22"/>
                <w:szCs w:val="22"/>
              </w:rPr>
            </w:pPr>
            <w:r w:rsidRPr="00112FAE">
              <w:rPr>
                <w:sz w:val="22"/>
                <w:szCs w:val="22"/>
              </w:rPr>
              <w:t>тел.: +7 927 891-16-60</w:t>
            </w:r>
            <w:r w:rsidRPr="00112FAE">
              <w:rPr>
                <w:sz w:val="22"/>
                <w:szCs w:val="22"/>
              </w:rPr>
              <w:br/>
            </w:r>
            <w:r w:rsidRPr="00112FAE">
              <w:rPr>
                <w:sz w:val="22"/>
                <w:szCs w:val="22"/>
                <w:lang w:val="en-US"/>
              </w:rPr>
              <w:t>e</w:t>
            </w:r>
            <w:r w:rsidRPr="00112FAE">
              <w:rPr>
                <w:sz w:val="22"/>
                <w:szCs w:val="22"/>
              </w:rPr>
              <w:t>-</w:t>
            </w:r>
            <w:r w:rsidRPr="00112FAE">
              <w:rPr>
                <w:sz w:val="22"/>
                <w:szCs w:val="22"/>
                <w:lang w:val="en-US"/>
              </w:rPr>
              <w:t>mail</w:t>
            </w:r>
            <w:r w:rsidRPr="00112FAE">
              <w:rPr>
                <w:sz w:val="22"/>
                <w:szCs w:val="22"/>
              </w:rPr>
              <w:t>:</w:t>
            </w:r>
            <w:proofErr w:type="spellStart"/>
            <w:r w:rsidRPr="00112FAE">
              <w:rPr>
                <w:sz w:val="22"/>
                <w:szCs w:val="22"/>
                <w:lang w:val="en-US"/>
              </w:rPr>
              <w:t>pbsr</w:t>
            </w:r>
            <w:proofErr w:type="spellEnd"/>
            <w:r w:rsidRPr="00112FAE">
              <w:rPr>
                <w:sz w:val="22"/>
                <w:szCs w:val="22"/>
              </w:rPr>
              <w:t>@</w:t>
            </w:r>
            <w:r w:rsidRPr="00112FAE">
              <w:rPr>
                <w:sz w:val="22"/>
                <w:szCs w:val="22"/>
                <w:lang w:val="en-US"/>
              </w:rPr>
              <w:t>list</w:t>
            </w:r>
            <w:r w:rsidRPr="00112FAE">
              <w:rPr>
                <w:sz w:val="22"/>
                <w:szCs w:val="22"/>
              </w:rPr>
              <w:t>.</w:t>
            </w:r>
            <w:proofErr w:type="spellStart"/>
            <w:r w:rsidRPr="00112FA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4394" w:type="dxa"/>
          </w:tcPr>
          <w:p w:rsidR="000C4626" w:rsidRPr="001516EF" w:rsidRDefault="000C4626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 xml:space="preserve">Работы по подготовке конструктивных решений </w:t>
            </w:r>
          </w:p>
          <w:p w:rsidR="000C4626" w:rsidRPr="001516EF" w:rsidRDefault="000C4626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2.</w:t>
            </w:r>
            <w:r w:rsidRPr="001516EF">
              <w:rPr>
                <w:sz w:val="22"/>
                <w:szCs w:val="22"/>
              </w:rPr>
              <w:tab/>
              <w:t xml:space="preserve">Работы по подготовке проектов инженерных систем отопления, вентиляции, кондиционирования, </w:t>
            </w:r>
            <w:proofErr w:type="spellStart"/>
            <w:r w:rsidRPr="001516EF">
              <w:rPr>
                <w:sz w:val="22"/>
                <w:szCs w:val="22"/>
              </w:rPr>
              <w:t>противодымной</w:t>
            </w:r>
            <w:proofErr w:type="spellEnd"/>
            <w:r w:rsidRPr="001516EF">
              <w:rPr>
                <w:sz w:val="22"/>
                <w:szCs w:val="22"/>
              </w:rPr>
              <w:t xml:space="preserve"> вентиляции, теплоснабжения и холодоснабжения, сетей теплоснабжения и их сооружений  </w:t>
            </w:r>
          </w:p>
          <w:p w:rsidR="000C4626" w:rsidRPr="001516EF" w:rsidRDefault="000C4626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3.</w:t>
            </w:r>
            <w:r w:rsidRPr="001516EF">
              <w:rPr>
                <w:sz w:val="22"/>
                <w:szCs w:val="22"/>
              </w:rPr>
              <w:tab/>
              <w:t xml:space="preserve">Работы по подготовке проектов внутренних инженерных систем водоснабжения, канализации, водоотведения </w:t>
            </w:r>
          </w:p>
          <w:p w:rsidR="000C4626" w:rsidRPr="001516EF" w:rsidRDefault="000C4626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4.</w:t>
            </w:r>
            <w:r w:rsidRPr="001516EF">
              <w:rPr>
                <w:sz w:val="22"/>
                <w:szCs w:val="22"/>
              </w:rPr>
              <w:tab/>
              <w:t xml:space="preserve">Работы по подготовке проектов систем электроснабжения, работы по подготовке проектов наружных сетей электроснабжения  </w:t>
            </w:r>
          </w:p>
          <w:p w:rsidR="000C4626" w:rsidRPr="001516EF" w:rsidRDefault="000C4626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5.</w:t>
            </w:r>
            <w:r w:rsidRPr="001516EF">
              <w:rPr>
                <w:sz w:val="22"/>
                <w:szCs w:val="22"/>
              </w:rPr>
              <w:tab/>
              <w:t xml:space="preserve">Работы по подготовке проектов диспетчеризации, автоматизации и управления инженерными системами </w:t>
            </w:r>
          </w:p>
          <w:p w:rsidR="000C4626" w:rsidRPr="001516EF" w:rsidRDefault="000C4626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6.</w:t>
            </w:r>
            <w:r w:rsidRPr="001516EF">
              <w:rPr>
                <w:sz w:val="22"/>
                <w:szCs w:val="22"/>
              </w:rPr>
              <w:tab/>
              <w:t>Работы по подготовке проектов систем газоснабжения</w:t>
            </w:r>
          </w:p>
          <w:p w:rsidR="000C4626" w:rsidRPr="001516EF" w:rsidRDefault="000C4626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14.</w:t>
            </w:r>
            <w:r w:rsidRPr="001516EF">
              <w:rPr>
                <w:sz w:val="22"/>
                <w:szCs w:val="22"/>
              </w:rPr>
              <w:tab/>
              <w:t>Работы по подготовке проектов организации строительства, сносу и демонтажу зданий и сооружений, продлению срока эксплуатации и консервации</w:t>
            </w:r>
          </w:p>
          <w:p w:rsidR="000C4626" w:rsidRPr="001516EF" w:rsidRDefault="000C4626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15.</w:t>
            </w:r>
            <w:r w:rsidRPr="001516EF">
              <w:rPr>
                <w:sz w:val="22"/>
                <w:szCs w:val="22"/>
              </w:rPr>
              <w:tab/>
              <w:t xml:space="preserve">Работы по подготовке проектов мероприятий по охране окружающей среды </w:t>
            </w:r>
          </w:p>
          <w:p w:rsidR="000C4626" w:rsidRPr="001516EF" w:rsidRDefault="000C4626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16.</w:t>
            </w:r>
            <w:r w:rsidRPr="001516EF">
              <w:rPr>
                <w:sz w:val="22"/>
                <w:szCs w:val="22"/>
              </w:rPr>
              <w:tab/>
              <w:t xml:space="preserve">Работы по подготовке проектов мероприятий по обеспечению пожарной безопасности </w:t>
            </w:r>
          </w:p>
          <w:p w:rsidR="000C4626" w:rsidRPr="001516EF" w:rsidRDefault="000C4626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17.</w:t>
            </w:r>
            <w:r w:rsidRPr="001516EF">
              <w:rPr>
                <w:sz w:val="22"/>
                <w:szCs w:val="22"/>
              </w:rPr>
              <w:tab/>
              <w:t xml:space="preserve">Работы по подготовке проектов мероприятий по обеспечению доступа маломобильных групп населения </w:t>
            </w:r>
          </w:p>
          <w:p w:rsidR="000C4626" w:rsidRPr="00112FAE" w:rsidRDefault="000C4626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18.</w:t>
            </w:r>
            <w:r w:rsidRPr="001516EF">
              <w:rPr>
                <w:sz w:val="22"/>
                <w:szCs w:val="22"/>
              </w:rPr>
              <w:tab/>
              <w:t xml:space="preserve">Работы по обследованию строительных конструкций зданий и </w:t>
            </w:r>
            <w:r w:rsidRPr="001516EF">
              <w:rPr>
                <w:sz w:val="22"/>
                <w:szCs w:val="22"/>
              </w:rPr>
              <w:lastRenderedPageBreak/>
              <w:t>сооружений</w:t>
            </w:r>
          </w:p>
        </w:tc>
        <w:tc>
          <w:tcPr>
            <w:tcW w:w="1007" w:type="dxa"/>
            <w:noWrap/>
          </w:tcPr>
          <w:p w:rsidR="000C4626" w:rsidRPr="00112FAE" w:rsidRDefault="000C4626" w:rsidP="00E44EA4">
            <w:pPr>
              <w:jc w:val="both"/>
              <w:rPr>
                <w:sz w:val="22"/>
                <w:szCs w:val="22"/>
              </w:rPr>
            </w:pPr>
            <w:r w:rsidRPr="00112FAE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047" w:type="dxa"/>
          </w:tcPr>
          <w:p w:rsidR="000C4626" w:rsidRPr="00112FAE" w:rsidRDefault="000C4626" w:rsidP="00E44EA4">
            <w:pPr>
              <w:jc w:val="both"/>
              <w:rPr>
                <w:sz w:val="22"/>
                <w:szCs w:val="22"/>
              </w:rPr>
            </w:pPr>
            <w:r w:rsidRPr="00112FAE">
              <w:rPr>
                <w:sz w:val="22"/>
                <w:szCs w:val="22"/>
              </w:rPr>
              <w:t>Двадцать пять миллионов рублей в т. ч. особо опасных, технически сложных и уникальных объектов</w:t>
            </w:r>
          </w:p>
        </w:tc>
      </w:tr>
      <w:tr w:rsidR="00AB1855" w:rsidRPr="00267C2B" w:rsidTr="00B15D6E">
        <w:trPr>
          <w:trHeight w:val="1755"/>
        </w:trPr>
        <w:tc>
          <w:tcPr>
            <w:tcW w:w="960" w:type="dxa"/>
            <w:noWrap/>
          </w:tcPr>
          <w:p w:rsidR="00AB1855" w:rsidRPr="00267C2B" w:rsidRDefault="00AB1855" w:rsidP="00AB185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 w:colFirst="1" w:colLast="1"/>
          </w:p>
        </w:tc>
        <w:tc>
          <w:tcPr>
            <w:tcW w:w="1275" w:type="dxa"/>
            <w:noWrap/>
          </w:tcPr>
          <w:p w:rsidR="00AB1855" w:rsidRPr="00235639" w:rsidRDefault="00AB1855" w:rsidP="00AB1855">
            <w:pPr>
              <w:jc w:val="center"/>
              <w:rPr>
                <w:rFonts w:ascii="Arial" w:hAnsi="Arial" w:cs="Arial"/>
              </w:rPr>
            </w:pPr>
          </w:p>
          <w:p w:rsidR="00AB1855" w:rsidRPr="00235639" w:rsidRDefault="00AB1855" w:rsidP="00AB1855">
            <w:pPr>
              <w:jc w:val="center"/>
              <w:rPr>
                <w:rFonts w:ascii="Arial" w:hAnsi="Arial" w:cs="Arial"/>
              </w:rPr>
            </w:pPr>
          </w:p>
          <w:p w:rsidR="00AB1855" w:rsidRPr="00235639" w:rsidRDefault="00AB1855" w:rsidP="00AB1855">
            <w:pPr>
              <w:jc w:val="center"/>
              <w:rPr>
                <w:rFonts w:ascii="Arial" w:hAnsi="Arial" w:cs="Arial"/>
              </w:rPr>
            </w:pPr>
          </w:p>
          <w:p w:rsidR="00AB1855" w:rsidRPr="00235639" w:rsidRDefault="00AB1855" w:rsidP="00AB1855">
            <w:pPr>
              <w:jc w:val="center"/>
              <w:rPr>
                <w:rFonts w:ascii="Arial" w:hAnsi="Arial" w:cs="Arial"/>
              </w:rPr>
            </w:pPr>
          </w:p>
          <w:p w:rsidR="00AB1855" w:rsidRPr="00235639" w:rsidRDefault="00AB1855" w:rsidP="00AB1855">
            <w:pPr>
              <w:jc w:val="center"/>
              <w:rPr>
                <w:rFonts w:ascii="Arial" w:hAnsi="Arial" w:cs="Arial"/>
              </w:rPr>
            </w:pPr>
          </w:p>
          <w:p w:rsidR="00AB1855" w:rsidRPr="00235639" w:rsidRDefault="00AB1855" w:rsidP="00AB1855">
            <w:pPr>
              <w:jc w:val="center"/>
              <w:rPr>
                <w:rFonts w:ascii="Arial" w:hAnsi="Arial" w:cs="Arial"/>
              </w:rPr>
            </w:pPr>
          </w:p>
          <w:p w:rsidR="00AB1855" w:rsidRPr="00235639" w:rsidRDefault="00AB1855" w:rsidP="00AB1855">
            <w:pPr>
              <w:jc w:val="center"/>
              <w:rPr>
                <w:rFonts w:ascii="Arial" w:hAnsi="Arial" w:cs="Arial"/>
              </w:rPr>
            </w:pPr>
          </w:p>
          <w:p w:rsidR="00AB1855" w:rsidRPr="00235639" w:rsidRDefault="00AB1855" w:rsidP="00AB1855">
            <w:pPr>
              <w:jc w:val="center"/>
              <w:rPr>
                <w:rFonts w:ascii="Arial" w:hAnsi="Arial" w:cs="Arial"/>
              </w:rPr>
            </w:pPr>
          </w:p>
          <w:p w:rsidR="00AB1855" w:rsidRPr="00235639" w:rsidRDefault="00AB1855" w:rsidP="00AB1855">
            <w:pPr>
              <w:jc w:val="center"/>
              <w:rPr>
                <w:rFonts w:ascii="Arial" w:hAnsi="Arial" w:cs="Arial"/>
              </w:rPr>
            </w:pPr>
            <w:r w:rsidRPr="00235639">
              <w:rPr>
                <w:rFonts w:ascii="Arial" w:hAnsi="Arial" w:cs="Arial"/>
              </w:rPr>
              <w:t>15</w:t>
            </w:r>
          </w:p>
        </w:tc>
        <w:tc>
          <w:tcPr>
            <w:tcW w:w="2551" w:type="dxa"/>
          </w:tcPr>
          <w:p w:rsidR="00AB1855" w:rsidRPr="00235639" w:rsidRDefault="00AB1855" w:rsidP="00AB18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B1855" w:rsidRPr="00235639" w:rsidRDefault="00AB1855" w:rsidP="00AB18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B1855" w:rsidRPr="00235639" w:rsidRDefault="00AB1855" w:rsidP="00AB1855">
            <w:pPr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235639">
              <w:rPr>
                <w:rFonts w:ascii="Arial" w:hAnsi="Arial" w:cs="Arial"/>
              </w:rPr>
              <w:t xml:space="preserve">Общество с ограниченной ответственностью «Куйбышевский </w:t>
            </w:r>
            <w:proofErr w:type="spellStart"/>
            <w:r w:rsidRPr="00235639">
              <w:rPr>
                <w:rFonts w:ascii="Arial" w:hAnsi="Arial" w:cs="Arial"/>
              </w:rPr>
              <w:t>Промстройпроект</w:t>
            </w:r>
            <w:proofErr w:type="spellEnd"/>
            <w:r w:rsidRPr="00235639">
              <w:rPr>
                <w:rFonts w:ascii="Arial" w:hAnsi="Arial" w:cs="Arial"/>
              </w:rPr>
              <w:t>» (ООО «КПСП»</w:t>
            </w:r>
            <w:r>
              <w:rPr>
                <w:rFonts w:ascii="Arial" w:hAnsi="Arial" w:cs="Arial"/>
              </w:rPr>
              <w:t>)</w:t>
            </w:r>
          </w:p>
          <w:p w:rsidR="00AB1855" w:rsidRPr="00235639" w:rsidRDefault="00AB1855" w:rsidP="00AB1855">
            <w:pPr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</w:p>
          <w:p w:rsidR="00AB1855" w:rsidRPr="00235639" w:rsidRDefault="00AB1855" w:rsidP="00AB18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5639">
              <w:rPr>
                <w:rFonts w:ascii="Arial" w:hAnsi="Arial" w:cs="Arial"/>
              </w:rPr>
              <w:t>ИНН 6316063216</w:t>
            </w:r>
          </w:p>
        </w:tc>
        <w:tc>
          <w:tcPr>
            <w:tcW w:w="2552" w:type="dxa"/>
          </w:tcPr>
          <w:p w:rsidR="00AB1855" w:rsidRPr="00235639" w:rsidRDefault="00AB1855" w:rsidP="00AB1855">
            <w:pPr>
              <w:pStyle w:val="Style3"/>
              <w:widowControl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1855" w:rsidRPr="00235639" w:rsidRDefault="00AB1855" w:rsidP="00AB1855">
            <w:pPr>
              <w:pStyle w:val="Style3"/>
              <w:widowControl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1855" w:rsidRPr="00235639" w:rsidRDefault="00AB1855" w:rsidP="00AB1855">
            <w:pPr>
              <w:pStyle w:val="Style3"/>
              <w:widowControl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639">
              <w:rPr>
                <w:rFonts w:ascii="Arial" w:hAnsi="Arial" w:cs="Arial"/>
                <w:sz w:val="22"/>
                <w:szCs w:val="22"/>
              </w:rPr>
              <w:t>443100, г. Самара, ул. Невская, дом 3, оф. 510</w:t>
            </w:r>
          </w:p>
          <w:p w:rsidR="00AB1855" w:rsidRPr="00235639" w:rsidRDefault="00AB1855" w:rsidP="00AB1855">
            <w:pPr>
              <w:autoSpaceDE w:val="0"/>
              <w:autoSpaceDN w:val="0"/>
              <w:adjustRightInd w:val="0"/>
              <w:ind w:left="20"/>
              <w:jc w:val="center"/>
              <w:rPr>
                <w:rFonts w:ascii="Arial" w:hAnsi="Arial" w:cs="Arial"/>
              </w:rPr>
            </w:pPr>
            <w:r w:rsidRPr="00235639">
              <w:rPr>
                <w:rFonts w:ascii="Arial" w:hAnsi="Arial" w:cs="Arial"/>
              </w:rPr>
              <w:t>Телефон:</w:t>
            </w:r>
          </w:p>
          <w:p w:rsidR="00AB1855" w:rsidRPr="00736F10" w:rsidRDefault="00AB1855" w:rsidP="00AB1855">
            <w:pPr>
              <w:autoSpaceDE w:val="0"/>
              <w:autoSpaceDN w:val="0"/>
              <w:adjustRightInd w:val="0"/>
              <w:ind w:left="20"/>
              <w:jc w:val="center"/>
              <w:rPr>
                <w:rFonts w:ascii="Arial" w:hAnsi="Arial" w:cs="Arial"/>
              </w:rPr>
            </w:pPr>
            <w:r w:rsidRPr="00235639">
              <w:rPr>
                <w:rFonts w:ascii="Arial" w:hAnsi="Arial" w:cs="Arial"/>
              </w:rPr>
              <w:t xml:space="preserve"> </w:t>
            </w:r>
            <w:r w:rsidRPr="00736F10">
              <w:rPr>
                <w:rFonts w:ascii="Arial" w:hAnsi="Arial" w:cs="Arial"/>
              </w:rPr>
              <w:t>8 (846) 337-67-27</w:t>
            </w:r>
          </w:p>
          <w:p w:rsidR="00AB1855" w:rsidRPr="00736F10" w:rsidRDefault="00AB1855" w:rsidP="00AB1855">
            <w:pPr>
              <w:autoSpaceDE w:val="0"/>
              <w:autoSpaceDN w:val="0"/>
              <w:adjustRightInd w:val="0"/>
              <w:ind w:left="140"/>
              <w:jc w:val="center"/>
              <w:rPr>
                <w:rFonts w:ascii="Arial" w:hAnsi="Arial" w:cs="Arial"/>
              </w:rPr>
            </w:pPr>
            <w:r w:rsidRPr="00235639">
              <w:rPr>
                <w:rFonts w:ascii="Arial" w:hAnsi="Arial" w:cs="Arial"/>
              </w:rPr>
              <w:t xml:space="preserve">Веб-сайт: </w:t>
            </w:r>
            <w:hyperlink r:id="rId7" w:history="1">
              <w:r w:rsidRPr="00235639">
                <w:rPr>
                  <w:rFonts w:ascii="Arial" w:hAnsi="Arial" w:cs="Arial"/>
                  <w:bdr w:val="none" w:sz="0" w:space="0" w:color="auto" w:frame="1"/>
                </w:rPr>
                <w:t>www.kpsp63.ru</w:t>
              </w:r>
            </w:hyperlink>
          </w:p>
          <w:p w:rsidR="00AB1855" w:rsidRPr="00235639" w:rsidRDefault="00AB1855" w:rsidP="00AB1855">
            <w:pPr>
              <w:pStyle w:val="Style3"/>
              <w:widowControl/>
              <w:ind w:left="1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563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E-mail:  </w:t>
            </w:r>
            <w:hyperlink r:id="rId8" w:history="1">
              <w:r w:rsidRPr="00235639">
                <w:rPr>
                  <w:rFonts w:ascii="Arial" w:eastAsia="Calibri" w:hAnsi="Arial" w:cs="Arial"/>
                  <w:sz w:val="22"/>
                  <w:szCs w:val="22"/>
                  <w:bdr w:val="none" w:sz="0" w:space="0" w:color="auto" w:frame="1"/>
                  <w:lang w:val="en-US" w:eastAsia="en-US"/>
                </w:rPr>
                <w:t>kpsp@yandex.ru</w:t>
              </w:r>
            </w:hyperlink>
          </w:p>
        </w:tc>
        <w:tc>
          <w:tcPr>
            <w:tcW w:w="4394" w:type="dxa"/>
          </w:tcPr>
          <w:p w:rsidR="00AB1855" w:rsidRPr="004A20F1" w:rsidRDefault="00AB1855" w:rsidP="00AB1855">
            <w:pPr>
              <w:tabs>
                <w:tab w:val="left" w:pos="331"/>
              </w:tabs>
              <w:ind w:left="47"/>
              <w:rPr>
                <w:rFonts w:ascii="Arial" w:hAnsi="Arial" w:cs="Arial"/>
              </w:rPr>
            </w:pPr>
            <w:r w:rsidRPr="00235639">
              <w:rPr>
                <w:rFonts w:ascii="Arial" w:hAnsi="Arial" w:cs="Arial"/>
              </w:rPr>
              <w:t xml:space="preserve">Комплексное проектирование объектов любой сложности: промышленных предприятий, жилых, общественных, административных зданий, </w:t>
            </w:r>
            <w:r w:rsidRPr="004A20F1">
              <w:rPr>
                <w:rFonts w:ascii="Arial" w:hAnsi="Arial" w:cs="Arial"/>
              </w:rPr>
              <w:t>автодорог, сооружений и их комплексов.</w:t>
            </w:r>
          </w:p>
          <w:p w:rsidR="00AB1855" w:rsidRPr="004A20F1" w:rsidRDefault="00AB1855" w:rsidP="00AB1855">
            <w:pPr>
              <w:tabs>
                <w:tab w:val="left" w:pos="331"/>
              </w:tabs>
              <w:ind w:left="47"/>
              <w:rPr>
                <w:rFonts w:ascii="Arial" w:hAnsi="Arial" w:cs="Arial"/>
              </w:rPr>
            </w:pPr>
            <w:r w:rsidRPr="004A20F1">
              <w:rPr>
                <w:rFonts w:ascii="Arial" w:hAnsi="Arial" w:cs="Arial"/>
              </w:rPr>
              <w:t xml:space="preserve"> Все виды и разделы проектно-</w:t>
            </w:r>
            <w:proofErr w:type="gramStart"/>
            <w:r w:rsidRPr="004A20F1">
              <w:rPr>
                <w:rFonts w:ascii="Arial" w:hAnsi="Arial" w:cs="Arial"/>
              </w:rPr>
              <w:t>изыскательских  работ</w:t>
            </w:r>
            <w:proofErr w:type="gramEnd"/>
            <w:r w:rsidRPr="004A20F1">
              <w:rPr>
                <w:rFonts w:ascii="Arial" w:hAnsi="Arial" w:cs="Arial"/>
              </w:rPr>
              <w:t xml:space="preserve">, услуги по прохождению экспертизы в </w:t>
            </w:r>
            <w:proofErr w:type="spellStart"/>
            <w:r w:rsidRPr="004A20F1">
              <w:rPr>
                <w:rFonts w:ascii="Arial" w:hAnsi="Arial" w:cs="Arial"/>
              </w:rPr>
              <w:t>т.ч</w:t>
            </w:r>
            <w:proofErr w:type="spellEnd"/>
            <w:r w:rsidRPr="004A20F1">
              <w:rPr>
                <w:rFonts w:ascii="Arial" w:hAnsi="Arial" w:cs="Arial"/>
              </w:rPr>
              <w:t xml:space="preserve">. </w:t>
            </w:r>
          </w:p>
          <w:p w:rsidR="00AB1855" w:rsidRDefault="00AB1855" w:rsidP="00AB1855">
            <w:pPr>
              <w:tabs>
                <w:tab w:val="left" w:pos="331"/>
              </w:tabs>
              <w:ind w:left="175" w:right="176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Обследование зданий и сооружений, автомобильных дорог;</w:t>
            </w:r>
          </w:p>
          <w:p w:rsidR="00AB1855" w:rsidRDefault="00AB1855" w:rsidP="00AB1855">
            <w:pPr>
              <w:tabs>
                <w:tab w:val="left" w:pos="331"/>
              </w:tabs>
              <w:ind w:left="175" w:right="176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Обследование конструкций;</w:t>
            </w:r>
          </w:p>
          <w:p w:rsidR="00AB1855" w:rsidRDefault="00AB1855" w:rsidP="00AB1855">
            <w:pPr>
              <w:tabs>
                <w:tab w:val="left" w:pos="331"/>
              </w:tabs>
              <w:ind w:left="175" w:right="176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Визуальное обследование;</w:t>
            </w:r>
          </w:p>
          <w:p w:rsidR="00AB1855" w:rsidRDefault="00AB1855" w:rsidP="00AB1855">
            <w:pPr>
              <w:tabs>
                <w:tab w:val="left" w:pos="331"/>
              </w:tabs>
              <w:ind w:left="175" w:right="176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Обмерные работы;</w:t>
            </w:r>
          </w:p>
          <w:p w:rsidR="00AB1855" w:rsidRDefault="00AB1855" w:rsidP="00AB1855">
            <w:pPr>
              <w:tabs>
                <w:tab w:val="left" w:pos="331"/>
              </w:tabs>
              <w:ind w:left="175" w:right="176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Детальное инструментальное </w:t>
            </w:r>
            <w:proofErr w:type="gramStart"/>
            <w:r>
              <w:rPr>
                <w:rFonts w:ascii="Arial" w:hAnsi="Arial" w:cs="Arial"/>
              </w:rPr>
              <w:t>обследование:;</w:t>
            </w:r>
            <w:proofErr w:type="gramEnd"/>
          </w:p>
          <w:p w:rsidR="00AB1855" w:rsidRDefault="00AB1855" w:rsidP="00AB1855">
            <w:pPr>
              <w:tabs>
                <w:tab w:val="left" w:pos="331"/>
              </w:tabs>
              <w:ind w:left="175" w:right="176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Выполнение проекта на капитальный ремонт;</w:t>
            </w:r>
          </w:p>
          <w:p w:rsidR="00AB1855" w:rsidRDefault="00AB1855" w:rsidP="00AB1855">
            <w:pPr>
              <w:tabs>
                <w:tab w:val="left" w:pos="331"/>
              </w:tabs>
              <w:ind w:left="175" w:right="176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Расчет несущей </w:t>
            </w:r>
            <w:proofErr w:type="gramStart"/>
            <w:r>
              <w:rPr>
                <w:rFonts w:ascii="Arial" w:hAnsi="Arial" w:cs="Arial"/>
              </w:rPr>
              <w:t>способности  обследуемых</w:t>
            </w:r>
            <w:proofErr w:type="gramEnd"/>
            <w:r>
              <w:rPr>
                <w:rFonts w:ascii="Arial" w:hAnsi="Arial" w:cs="Arial"/>
              </w:rPr>
              <w:t xml:space="preserve"> конструкций (поверочный);</w:t>
            </w:r>
          </w:p>
          <w:p w:rsidR="00AB1855" w:rsidRPr="00235639" w:rsidRDefault="00AB1855" w:rsidP="00AB1855">
            <w:pPr>
              <w:tabs>
                <w:tab w:val="left" w:pos="331"/>
              </w:tabs>
              <w:ind w:left="175" w:right="176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Выполнение проекта на усиление конструкций.</w:t>
            </w:r>
          </w:p>
        </w:tc>
        <w:tc>
          <w:tcPr>
            <w:tcW w:w="1007" w:type="dxa"/>
            <w:noWrap/>
          </w:tcPr>
          <w:p w:rsidR="00AB1855" w:rsidRDefault="00AB1855" w:rsidP="00AB1855">
            <w:pPr>
              <w:jc w:val="center"/>
              <w:rPr>
                <w:rFonts w:ascii="Arial" w:hAnsi="Arial" w:cs="Arial"/>
              </w:rPr>
            </w:pPr>
          </w:p>
          <w:p w:rsidR="00AB1855" w:rsidRDefault="00AB1855" w:rsidP="00AB1855">
            <w:pPr>
              <w:jc w:val="center"/>
              <w:rPr>
                <w:rFonts w:ascii="Arial" w:hAnsi="Arial" w:cs="Arial"/>
              </w:rPr>
            </w:pPr>
          </w:p>
          <w:p w:rsidR="00AB1855" w:rsidRDefault="00AB1855" w:rsidP="00AB1855">
            <w:pPr>
              <w:jc w:val="center"/>
              <w:rPr>
                <w:rFonts w:ascii="Arial" w:hAnsi="Arial" w:cs="Arial"/>
              </w:rPr>
            </w:pPr>
          </w:p>
          <w:p w:rsidR="00AB1855" w:rsidRPr="00235639" w:rsidRDefault="00AB1855" w:rsidP="00AB1855">
            <w:pPr>
              <w:jc w:val="center"/>
              <w:rPr>
                <w:rFonts w:ascii="Arial" w:hAnsi="Arial" w:cs="Arial"/>
              </w:rPr>
            </w:pPr>
            <w:r w:rsidRPr="00235639">
              <w:rPr>
                <w:rFonts w:ascii="Arial" w:hAnsi="Arial" w:cs="Arial"/>
              </w:rPr>
              <w:t>10</w:t>
            </w:r>
          </w:p>
        </w:tc>
        <w:tc>
          <w:tcPr>
            <w:tcW w:w="2047" w:type="dxa"/>
          </w:tcPr>
          <w:p w:rsidR="00AB1855" w:rsidRPr="00235639" w:rsidRDefault="00AB1855" w:rsidP="00AB1855">
            <w:pPr>
              <w:jc w:val="center"/>
              <w:rPr>
                <w:rFonts w:ascii="Arial" w:hAnsi="Arial" w:cs="Arial"/>
              </w:rPr>
            </w:pPr>
            <w:r w:rsidRPr="00235639">
              <w:rPr>
                <w:rFonts w:ascii="Arial" w:hAnsi="Arial" w:cs="Arial"/>
              </w:rPr>
              <w:t>Второй уровень ответственности по обязательствам договоров подряда с использованием конкурентных способов заключения договоров, в том числе в отношении особо опасных, технически сложных и уникальных объектов капитального строительства</w:t>
            </w:r>
          </w:p>
        </w:tc>
      </w:tr>
      <w:bookmarkEnd w:id="0"/>
    </w:tbl>
    <w:p w:rsidR="00603D64" w:rsidRPr="00267C2B" w:rsidRDefault="00603D64" w:rsidP="00603D64">
      <w:pPr>
        <w:jc w:val="center"/>
        <w:rPr>
          <w:b/>
          <w:sz w:val="22"/>
          <w:szCs w:val="22"/>
        </w:rPr>
      </w:pPr>
    </w:p>
    <w:sectPr w:rsidR="00603D64" w:rsidRPr="00267C2B" w:rsidSect="00603D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650"/>
    <w:multiLevelType w:val="hybridMultilevel"/>
    <w:tmpl w:val="226E5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533A16"/>
    <w:multiLevelType w:val="multilevel"/>
    <w:tmpl w:val="761EDD58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F2"/>
    <w:rsid w:val="00062EE0"/>
    <w:rsid w:val="00087F99"/>
    <w:rsid w:val="000C4626"/>
    <w:rsid w:val="00267C2B"/>
    <w:rsid w:val="00603D64"/>
    <w:rsid w:val="0074601A"/>
    <w:rsid w:val="009162F2"/>
    <w:rsid w:val="0093014E"/>
    <w:rsid w:val="00AB1855"/>
    <w:rsid w:val="00B15D6E"/>
    <w:rsid w:val="00BB6D2F"/>
    <w:rsid w:val="00CC4101"/>
    <w:rsid w:val="00E5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F18E"/>
  <w15:docId w15:val="{1ED0B7A5-68EC-4F31-A8FD-F3914CEC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01"/>
    <w:rPr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C4101"/>
    <w:pPr>
      <w:keepNext/>
      <w:keepLines/>
      <w:numPr>
        <w:numId w:val="9"/>
      </w:numPr>
      <w:suppressAutoHyphens/>
      <w:spacing w:before="240" w:after="120"/>
      <w:outlineLvl w:val="0"/>
    </w:pPr>
    <w:rPr>
      <w:rFonts w:ascii="Arial" w:hAnsi="Arial"/>
      <w:b/>
      <w:kern w:val="28"/>
      <w:sz w:val="32"/>
      <w:szCs w:val="20"/>
    </w:rPr>
  </w:style>
  <w:style w:type="paragraph" w:styleId="2">
    <w:name w:val="heading 2"/>
    <w:basedOn w:val="a"/>
    <w:next w:val="a0"/>
    <w:link w:val="20"/>
    <w:qFormat/>
    <w:rsid w:val="00CC4101"/>
    <w:pPr>
      <w:keepNext/>
      <w:keepLines/>
      <w:numPr>
        <w:ilvl w:val="1"/>
        <w:numId w:val="9"/>
      </w:numPr>
      <w:suppressAutoHyphens/>
      <w:spacing w:before="240" w:after="80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aliases w:val="Подпункт"/>
    <w:basedOn w:val="a"/>
    <w:next w:val="a0"/>
    <w:link w:val="30"/>
    <w:qFormat/>
    <w:rsid w:val="00CC4101"/>
    <w:pPr>
      <w:keepNext/>
      <w:keepLines/>
      <w:numPr>
        <w:ilvl w:val="2"/>
        <w:numId w:val="9"/>
      </w:numPr>
      <w:suppressAutoHyphens/>
      <w:spacing w:before="240" w:after="6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CC4101"/>
    <w:pPr>
      <w:keepNext/>
      <w:keepLines/>
      <w:numPr>
        <w:ilvl w:val="3"/>
        <w:numId w:val="9"/>
      </w:numPr>
      <w:suppressAutoHyphens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CC4101"/>
    <w:pPr>
      <w:keepNext/>
      <w:numPr>
        <w:ilvl w:val="4"/>
        <w:numId w:val="9"/>
      </w:numPr>
      <w:spacing w:before="240" w:after="40"/>
      <w:outlineLvl w:val="4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CC4101"/>
    <w:pPr>
      <w:numPr>
        <w:ilvl w:val="5"/>
        <w:numId w:val="9"/>
      </w:numPr>
      <w:spacing w:before="200" w:after="40"/>
      <w:outlineLvl w:val="5"/>
    </w:pPr>
    <w:rPr>
      <w:rFonts w:ascii="Arial" w:hAnsi="Arial"/>
      <w:b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CC4101"/>
    <w:pPr>
      <w:keepNext/>
      <w:numPr>
        <w:ilvl w:val="6"/>
        <w:numId w:val="9"/>
      </w:numPr>
      <w:spacing w:before="200" w:after="40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CC4101"/>
    <w:pPr>
      <w:keepNext/>
      <w:numPr>
        <w:ilvl w:val="7"/>
        <w:numId w:val="9"/>
      </w:numPr>
      <w:spacing w:before="200" w:after="40"/>
      <w:outlineLvl w:val="7"/>
    </w:pPr>
    <w:rPr>
      <w:rFonts w:ascii="Arial" w:hAnsi="Arial"/>
      <w:b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CC4101"/>
    <w:pPr>
      <w:keepNext/>
      <w:numPr>
        <w:ilvl w:val="8"/>
        <w:numId w:val="9"/>
      </w:numPr>
      <w:spacing w:before="200" w:after="40"/>
      <w:outlineLvl w:val="8"/>
    </w:pPr>
    <w:rPr>
      <w:rFonts w:ascii="Arial" w:hAnsi="Arial"/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4101"/>
    <w:rPr>
      <w:rFonts w:ascii="Arial" w:hAnsi="Arial"/>
      <w:b/>
      <w:kern w:val="28"/>
      <w:sz w:val="32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CC410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C4101"/>
    <w:rPr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C4101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aliases w:val="Подпункт Знак"/>
    <w:basedOn w:val="a1"/>
    <w:link w:val="3"/>
    <w:rsid w:val="00CC4101"/>
    <w:rPr>
      <w:rFonts w:ascii="Arial" w:hAnsi="Arial"/>
      <w:b/>
      <w:sz w:val="24"/>
      <w:lang w:eastAsia="ru-RU"/>
    </w:rPr>
  </w:style>
  <w:style w:type="character" w:customStyle="1" w:styleId="40">
    <w:name w:val="Заголовок 4 Знак"/>
    <w:basedOn w:val="a1"/>
    <w:link w:val="4"/>
    <w:rsid w:val="00CC4101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1"/>
    <w:link w:val="5"/>
    <w:rsid w:val="00CC4101"/>
    <w:rPr>
      <w:rFonts w:ascii="Arial" w:hAnsi="Arial"/>
      <w:b/>
      <w:lang w:eastAsia="ru-RU"/>
    </w:rPr>
  </w:style>
  <w:style w:type="character" w:customStyle="1" w:styleId="60">
    <w:name w:val="Заголовок 6 Знак"/>
    <w:basedOn w:val="a1"/>
    <w:link w:val="6"/>
    <w:rsid w:val="00CC4101"/>
    <w:rPr>
      <w:rFonts w:ascii="Arial" w:hAnsi="Arial"/>
      <w:b/>
      <w:i/>
      <w:lang w:eastAsia="ru-RU"/>
    </w:rPr>
  </w:style>
  <w:style w:type="character" w:customStyle="1" w:styleId="70">
    <w:name w:val="Заголовок 7 Знак"/>
    <w:basedOn w:val="a1"/>
    <w:link w:val="7"/>
    <w:rsid w:val="00CC4101"/>
    <w:rPr>
      <w:rFonts w:ascii="Arial" w:hAnsi="Arial"/>
      <w:b/>
      <w:lang w:eastAsia="ru-RU"/>
    </w:rPr>
  </w:style>
  <w:style w:type="character" w:customStyle="1" w:styleId="80">
    <w:name w:val="Заголовок 8 Знак"/>
    <w:basedOn w:val="a1"/>
    <w:link w:val="8"/>
    <w:rsid w:val="00CC4101"/>
    <w:rPr>
      <w:rFonts w:ascii="Arial" w:hAnsi="Arial"/>
      <w:b/>
      <w:i/>
      <w:lang w:eastAsia="ru-RU"/>
    </w:rPr>
  </w:style>
  <w:style w:type="character" w:customStyle="1" w:styleId="90">
    <w:name w:val="Заголовок 9 Знак"/>
    <w:basedOn w:val="a1"/>
    <w:link w:val="9"/>
    <w:rsid w:val="00CC4101"/>
    <w:rPr>
      <w:rFonts w:ascii="Arial" w:hAnsi="Arial"/>
      <w:b/>
      <w:sz w:val="18"/>
      <w:lang w:eastAsia="ru-RU"/>
    </w:rPr>
  </w:style>
  <w:style w:type="character" w:styleId="a5">
    <w:name w:val="Hyperlink"/>
    <w:basedOn w:val="a1"/>
    <w:uiPriority w:val="99"/>
    <w:unhideWhenUsed/>
    <w:rsid w:val="00603D64"/>
    <w:rPr>
      <w:color w:val="0000FF"/>
      <w:u w:val="single"/>
    </w:rPr>
  </w:style>
  <w:style w:type="table" w:styleId="a6">
    <w:name w:val="Table Grid"/>
    <w:basedOn w:val="a2"/>
    <w:uiPriority w:val="59"/>
    <w:rsid w:val="0060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5D6E"/>
    <w:pPr>
      <w:ind w:left="720"/>
      <w:contextualSpacing/>
    </w:pPr>
  </w:style>
  <w:style w:type="paragraph" w:customStyle="1" w:styleId="Style3">
    <w:name w:val="Style3"/>
    <w:basedOn w:val="a"/>
    <w:rsid w:val="00AB185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s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psp6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oeps63@mail.ru" TargetMode="External"/><Relationship Id="rId5" Type="http://schemas.openxmlformats.org/officeDocument/2006/relationships/hyperlink" Target="mailto:8-927-763-66-55samara-mozaik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VEREVKIN_O</cp:lastModifiedBy>
  <cp:revision>11</cp:revision>
  <dcterms:created xsi:type="dcterms:W3CDTF">2019-03-18T07:40:00Z</dcterms:created>
  <dcterms:modified xsi:type="dcterms:W3CDTF">2021-10-28T07:15:00Z</dcterms:modified>
</cp:coreProperties>
</file>